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FF972" w14:textId="77777777" w:rsidR="00FB6146" w:rsidRPr="00EB1E96" w:rsidRDefault="00FB6146" w:rsidP="00FB6146">
      <w:pPr>
        <w:spacing w:after="0"/>
        <w:rPr>
          <w:rFonts w:asciiTheme="majorBidi" w:hAnsiTheme="majorBidi" w:cstheme="majorBidi"/>
          <w:b/>
          <w:bCs/>
          <w:color w:val="000000" w:themeColor="text1"/>
          <w:sz w:val="20"/>
          <w:lang w:val="ro-RO"/>
        </w:rPr>
      </w:pPr>
      <w:r w:rsidRPr="00EB1E96">
        <w:rPr>
          <w:rFonts w:asciiTheme="majorBidi" w:hAnsiTheme="majorBidi" w:cstheme="majorBidi"/>
          <w:b/>
          <w:bCs/>
          <w:color w:val="000000" w:themeColor="text1"/>
          <w:sz w:val="20"/>
          <w:lang w:val="ro-RO"/>
        </w:rPr>
        <w:t>Program Incluziune și Demnitate Socială 2021 - 2027</w:t>
      </w:r>
    </w:p>
    <w:p w14:paraId="38817497" w14:textId="77777777" w:rsidR="00FB6146" w:rsidRPr="00EB1E96" w:rsidRDefault="00FB6146" w:rsidP="00FB6146">
      <w:pPr>
        <w:spacing w:after="0"/>
        <w:rPr>
          <w:rFonts w:asciiTheme="majorBidi" w:hAnsiTheme="majorBidi" w:cstheme="majorBidi"/>
          <w:color w:val="000000" w:themeColor="text1"/>
          <w:sz w:val="20"/>
          <w:lang w:val="ro-RO"/>
        </w:rPr>
      </w:pPr>
      <w:r w:rsidRPr="00EB1E96">
        <w:rPr>
          <w:rFonts w:asciiTheme="majorBidi" w:hAnsiTheme="majorBidi" w:cstheme="majorBidi"/>
          <w:color w:val="000000" w:themeColor="text1"/>
          <w:sz w:val="20"/>
          <w:lang w:val="ro-RO"/>
        </w:rPr>
        <w:t>PRIORITATE: P1.Dezvoltarea locală plasată sub responsabilitatea comunității</w:t>
      </w:r>
    </w:p>
    <w:p w14:paraId="59628717" w14:textId="77777777" w:rsidR="00FB6146" w:rsidRPr="00EB1E96" w:rsidRDefault="00FB6146" w:rsidP="00FB6146">
      <w:pPr>
        <w:spacing w:after="0"/>
        <w:rPr>
          <w:rFonts w:asciiTheme="majorBidi" w:hAnsiTheme="majorBidi" w:cstheme="majorBidi"/>
          <w:b/>
          <w:bCs/>
          <w:color w:val="000000" w:themeColor="text1"/>
          <w:sz w:val="20"/>
          <w:lang w:val="ro-RO"/>
        </w:rPr>
      </w:pPr>
      <w:r w:rsidRPr="00EB1E96">
        <w:rPr>
          <w:rFonts w:asciiTheme="majorBidi" w:hAnsiTheme="majorBidi" w:cstheme="majorBidi"/>
          <w:b/>
          <w:bCs/>
          <w:color w:val="000000" w:themeColor="text1"/>
          <w:sz w:val="20"/>
          <w:lang w:val="ro-RO"/>
        </w:rPr>
        <w:t>COD APEL: PIDS/270/PIDS_P1/OP4/ESO4.11/PIDS_A10</w:t>
      </w:r>
    </w:p>
    <w:p w14:paraId="33E56D13" w14:textId="77777777" w:rsidR="00FB6146" w:rsidRPr="00EB1E96" w:rsidRDefault="00FB6146" w:rsidP="00FB6146">
      <w:pPr>
        <w:spacing w:after="0"/>
        <w:rPr>
          <w:rFonts w:asciiTheme="majorBidi" w:hAnsiTheme="majorBidi" w:cstheme="majorBidi"/>
          <w:color w:val="000000" w:themeColor="text1"/>
          <w:sz w:val="20"/>
          <w:lang w:val="ro-RO"/>
        </w:rPr>
      </w:pPr>
      <w:r w:rsidRPr="00EB1E96">
        <w:rPr>
          <w:rFonts w:asciiTheme="majorBidi" w:hAnsiTheme="majorBidi" w:cstheme="majorBidi"/>
          <w:color w:val="000000" w:themeColor="text1"/>
          <w:sz w:val="20"/>
          <w:lang w:val="ro-RO"/>
        </w:rPr>
        <w:t xml:space="preserve">TITLU APEL: </w:t>
      </w:r>
      <w:bookmarkStart w:id="0" w:name="_Hlk190316685"/>
      <w:r w:rsidRPr="00EB1E96">
        <w:rPr>
          <w:rFonts w:asciiTheme="majorBidi" w:hAnsiTheme="majorBidi" w:cstheme="majorBidi"/>
          <w:color w:val="000000" w:themeColor="text1"/>
          <w:sz w:val="20"/>
          <w:lang w:val="ro-RO"/>
        </w:rPr>
        <w:t>Sprijin pentru funcționarea Grupurilor de acțiune locală, managementul Strategiilor de Dezvoltare Locală și evaluarea impactului în comunitate - Regiuni mai puțin dezvoltate</w:t>
      </w:r>
      <w:bookmarkEnd w:id="0"/>
    </w:p>
    <w:p w14:paraId="03964514" w14:textId="77777777" w:rsidR="00FB6146" w:rsidRPr="00EB1E96" w:rsidRDefault="00FB6146" w:rsidP="00FB6146">
      <w:pPr>
        <w:spacing w:after="0"/>
        <w:rPr>
          <w:rFonts w:asciiTheme="majorBidi" w:hAnsiTheme="majorBidi" w:cstheme="majorBidi"/>
          <w:color w:val="000000" w:themeColor="text1"/>
          <w:sz w:val="20"/>
          <w:lang w:val="ro-RO"/>
        </w:rPr>
      </w:pPr>
      <w:r w:rsidRPr="00EB1E96">
        <w:rPr>
          <w:rFonts w:asciiTheme="majorBidi" w:hAnsiTheme="majorBidi" w:cstheme="majorBidi"/>
          <w:color w:val="000000" w:themeColor="text1"/>
          <w:sz w:val="20"/>
          <w:lang w:val="ro-RO"/>
        </w:rPr>
        <w:t>TITLU PROIECT: Management Strategie de Dezvoltare Locală în Municipiul Deva</w:t>
      </w:r>
    </w:p>
    <w:p w14:paraId="36E4B535" w14:textId="77777777" w:rsidR="00FB6146" w:rsidRPr="00EB1E96" w:rsidRDefault="00FB6146" w:rsidP="00FB6146">
      <w:pPr>
        <w:rPr>
          <w:rFonts w:asciiTheme="majorBidi" w:hAnsiTheme="majorBidi" w:cstheme="majorBidi"/>
          <w:color w:val="000000" w:themeColor="text1"/>
          <w:sz w:val="20"/>
          <w:lang w:val="ro-RO"/>
        </w:rPr>
      </w:pPr>
      <w:r w:rsidRPr="00EB1E96">
        <w:rPr>
          <w:rFonts w:asciiTheme="majorBidi" w:hAnsiTheme="majorBidi" w:cstheme="majorBidi"/>
          <w:color w:val="000000" w:themeColor="text1"/>
          <w:sz w:val="20"/>
          <w:lang w:val="ro-RO"/>
        </w:rPr>
        <w:t xml:space="preserve">Cod </w:t>
      </w:r>
      <w:proofErr w:type="spellStart"/>
      <w:r w:rsidRPr="00EB1E96">
        <w:rPr>
          <w:rFonts w:asciiTheme="majorBidi" w:hAnsiTheme="majorBidi" w:cstheme="majorBidi"/>
          <w:color w:val="000000" w:themeColor="text1"/>
          <w:sz w:val="20"/>
          <w:lang w:val="ro-RO"/>
        </w:rPr>
        <w:t>mySMIS</w:t>
      </w:r>
      <w:proofErr w:type="spellEnd"/>
      <w:r w:rsidRPr="00EB1E96">
        <w:rPr>
          <w:rFonts w:asciiTheme="majorBidi" w:hAnsiTheme="majorBidi" w:cstheme="majorBidi"/>
          <w:color w:val="000000" w:themeColor="text1"/>
          <w:sz w:val="20"/>
          <w:lang w:val="ro-RO"/>
        </w:rPr>
        <w:t xml:space="preserve"> 321274</w:t>
      </w:r>
    </w:p>
    <w:p w14:paraId="7F087AC8" w14:textId="77777777" w:rsidR="00FB6146" w:rsidRPr="00EB1E96" w:rsidRDefault="00FB6146" w:rsidP="00AE2ADF">
      <w:pPr>
        <w:rPr>
          <w:rFonts w:ascii="Times New Roman" w:hAnsi="Times New Roman" w:cs="Times New Roman"/>
          <w:sz w:val="28"/>
          <w:szCs w:val="28"/>
          <w:lang w:val="ro-RO"/>
        </w:rPr>
      </w:pPr>
    </w:p>
    <w:p w14:paraId="035B4445" w14:textId="223A04D3" w:rsidR="00375006" w:rsidRPr="00EB1E96" w:rsidRDefault="004706B6" w:rsidP="00CC5677">
      <w:pPr>
        <w:jc w:val="right"/>
        <w:rPr>
          <w:rFonts w:ascii="Times New Roman" w:hAnsi="Times New Roman" w:cs="Times New Roman"/>
          <w:sz w:val="24"/>
          <w:szCs w:val="28"/>
          <w:lang w:val="ro-RO"/>
        </w:rPr>
      </w:pPr>
      <w:r w:rsidRPr="00EB1E96">
        <w:rPr>
          <w:rFonts w:ascii="Times New Roman" w:hAnsi="Times New Roman" w:cs="Times New Roman"/>
          <w:sz w:val="24"/>
          <w:szCs w:val="28"/>
          <w:lang w:val="ro-RO"/>
        </w:rPr>
        <w:t>ANEXA</w:t>
      </w:r>
      <w:r w:rsidR="007F3229" w:rsidRPr="00EB1E96">
        <w:rPr>
          <w:rFonts w:ascii="Times New Roman" w:hAnsi="Times New Roman" w:cs="Times New Roman"/>
          <w:sz w:val="24"/>
          <w:szCs w:val="28"/>
          <w:lang w:val="ro-RO"/>
        </w:rPr>
        <w:t xml:space="preserve"> 1</w:t>
      </w:r>
      <w:r w:rsidR="00276D2E">
        <w:rPr>
          <w:rFonts w:ascii="Times New Roman" w:hAnsi="Times New Roman" w:cs="Times New Roman"/>
          <w:sz w:val="24"/>
          <w:szCs w:val="28"/>
          <w:lang w:val="ro-RO"/>
        </w:rPr>
        <w:t>2</w:t>
      </w:r>
    </w:p>
    <w:p w14:paraId="5F56B70C" w14:textId="77777777" w:rsidR="007F3229" w:rsidRPr="00EB1E96" w:rsidRDefault="007F3229" w:rsidP="007F3229">
      <w:pPr>
        <w:jc w:val="right"/>
        <w:rPr>
          <w:rFonts w:ascii="Times New Roman" w:hAnsi="Times New Roman" w:cs="Times New Roman"/>
          <w:sz w:val="28"/>
          <w:szCs w:val="28"/>
          <w:lang w:val="ro-RO"/>
        </w:rPr>
      </w:pPr>
      <w:r w:rsidRPr="00EB1E96">
        <w:rPr>
          <w:rFonts w:ascii="Times New Roman" w:hAnsi="Times New Roman" w:cs="Times New Roman"/>
          <w:sz w:val="28"/>
          <w:szCs w:val="28"/>
          <w:lang w:val="ro-RO"/>
        </w:rPr>
        <w:t>Nr. înregistrare__________________</w:t>
      </w:r>
    </w:p>
    <w:p w14:paraId="1CB9391A" w14:textId="1D45A738" w:rsidR="004706B6" w:rsidRPr="00EB1E96" w:rsidRDefault="00DA484E" w:rsidP="004706B6">
      <w:pPr>
        <w:jc w:val="center"/>
        <w:rPr>
          <w:rFonts w:ascii="Times New Roman" w:hAnsi="Times New Roman" w:cs="Times New Roman"/>
          <w:b/>
          <w:sz w:val="32"/>
          <w:szCs w:val="32"/>
          <w:lang w:val="ro-RO"/>
        </w:rPr>
      </w:pPr>
      <w:r w:rsidRPr="00EB1E96">
        <w:rPr>
          <w:rFonts w:ascii="Times New Roman" w:hAnsi="Times New Roman" w:cs="Times New Roman"/>
          <w:b/>
          <w:sz w:val="32"/>
          <w:szCs w:val="32"/>
          <w:lang w:val="ro-RO"/>
        </w:rPr>
        <w:t>CRITERII</w:t>
      </w:r>
      <w:r w:rsidR="004706B6" w:rsidRPr="00EB1E96">
        <w:rPr>
          <w:rFonts w:ascii="Times New Roman" w:hAnsi="Times New Roman" w:cs="Times New Roman"/>
          <w:b/>
          <w:sz w:val="32"/>
          <w:szCs w:val="32"/>
          <w:lang w:val="ro-RO"/>
        </w:rPr>
        <w:t xml:space="preserve"> DE </w:t>
      </w:r>
      <w:r w:rsidR="00330E34" w:rsidRPr="00EB1E96">
        <w:rPr>
          <w:rFonts w:ascii="Times New Roman" w:hAnsi="Times New Roman" w:cs="Times New Roman"/>
          <w:b/>
          <w:sz w:val="32"/>
          <w:szCs w:val="32"/>
          <w:lang w:val="ro-RO"/>
        </w:rPr>
        <w:t>EVALUARE</w:t>
      </w:r>
      <w:r w:rsidR="004706B6" w:rsidRPr="00EB1E96">
        <w:rPr>
          <w:rFonts w:ascii="Times New Roman" w:hAnsi="Times New Roman" w:cs="Times New Roman"/>
          <w:b/>
          <w:sz w:val="32"/>
          <w:szCs w:val="32"/>
          <w:lang w:val="ro-RO"/>
        </w:rPr>
        <w:t xml:space="preserve"> </w:t>
      </w:r>
      <w:r w:rsidR="00330E34" w:rsidRPr="00EB1E96">
        <w:rPr>
          <w:rFonts w:ascii="Times New Roman" w:hAnsi="Times New Roman" w:cs="Times New Roman"/>
          <w:b/>
          <w:sz w:val="32"/>
          <w:szCs w:val="32"/>
          <w:lang w:val="ro-RO"/>
        </w:rPr>
        <w:t>TEHNICĂ ȘI FINANCIARĂ CALITATIVĂ</w:t>
      </w:r>
      <w:r w:rsidR="00BD3D69">
        <w:rPr>
          <w:rFonts w:ascii="Times New Roman" w:hAnsi="Times New Roman" w:cs="Times New Roman"/>
          <w:b/>
          <w:sz w:val="32"/>
          <w:szCs w:val="32"/>
          <w:lang w:val="ro-RO"/>
        </w:rPr>
        <w:br/>
        <w:t>FSE+</w:t>
      </w:r>
    </w:p>
    <w:p w14:paraId="08D069F3" w14:textId="77777777" w:rsidR="004706B6" w:rsidRPr="00EB1E96" w:rsidRDefault="004706B6" w:rsidP="00265817">
      <w:pPr>
        <w:spacing w:after="0" w:line="240" w:lineRule="auto"/>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PROGRAMUL INCLUZIUNE Ș</w:t>
      </w:r>
      <w:r w:rsidR="00265817" w:rsidRPr="00EB1E96">
        <w:rPr>
          <w:rFonts w:ascii="Times New Roman" w:hAnsi="Times New Roman" w:cs="Times New Roman"/>
          <w:sz w:val="24"/>
          <w:szCs w:val="24"/>
          <w:lang w:val="ro-RO"/>
        </w:rPr>
        <w:t>I DEMNITATE SOCIALĂ 2021-2027</w:t>
      </w:r>
    </w:p>
    <w:p w14:paraId="3E7D380A" w14:textId="77777777" w:rsidR="004706B6" w:rsidRPr="00EB1E96" w:rsidRDefault="004706B6" w:rsidP="00265817">
      <w:pPr>
        <w:spacing w:after="0" w:line="240" w:lineRule="auto"/>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ASOCIAȚIA GAL URBAN C</w:t>
      </w:r>
      <w:r w:rsidR="008F3278" w:rsidRPr="00EB1E96">
        <w:rPr>
          <w:rFonts w:ascii="Times New Roman" w:hAnsi="Times New Roman" w:cs="Times New Roman"/>
          <w:sz w:val="24"/>
          <w:szCs w:val="24"/>
          <w:lang w:val="ro-RO"/>
        </w:rPr>
        <w:t>ETATE</w:t>
      </w:r>
      <w:r w:rsidRPr="00EB1E96">
        <w:rPr>
          <w:rFonts w:ascii="Times New Roman" w:hAnsi="Times New Roman" w:cs="Times New Roman"/>
          <w:sz w:val="24"/>
          <w:szCs w:val="24"/>
          <w:lang w:val="ro-RO"/>
        </w:rPr>
        <w:t xml:space="preserve"> </w:t>
      </w:r>
      <w:r w:rsidR="00265817" w:rsidRPr="00EB1E96">
        <w:rPr>
          <w:rFonts w:ascii="Times New Roman" w:hAnsi="Times New Roman" w:cs="Times New Roman"/>
          <w:sz w:val="24"/>
          <w:szCs w:val="24"/>
          <w:lang w:val="ro-RO"/>
        </w:rPr>
        <w:t>DEVA</w:t>
      </w:r>
    </w:p>
    <w:p w14:paraId="64DBAA47" w14:textId="77777777" w:rsidR="00265817" w:rsidRPr="00EB1E96" w:rsidRDefault="00265817" w:rsidP="00265817">
      <w:pPr>
        <w:spacing w:after="0" w:line="240" w:lineRule="auto"/>
        <w:jc w:val="center"/>
        <w:rPr>
          <w:rFonts w:ascii="Times New Roman" w:hAnsi="Times New Roman" w:cs="Times New Roman"/>
          <w:sz w:val="24"/>
          <w:szCs w:val="24"/>
          <w:lang w:val="ro-RO"/>
        </w:rPr>
      </w:pPr>
    </w:p>
    <w:p w14:paraId="5A204D0B" w14:textId="77777777" w:rsidR="008F3278" w:rsidRPr="00EB1E96" w:rsidRDefault="008F3278" w:rsidP="004706B6">
      <w:pPr>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Intervenția____________________</w:t>
      </w:r>
    </w:p>
    <w:p w14:paraId="24388460" w14:textId="77777777" w:rsidR="0041285A" w:rsidRPr="00EB1E96" w:rsidRDefault="0041285A" w:rsidP="0041285A">
      <w:pPr>
        <w:rPr>
          <w:rFonts w:ascii="Times New Roman" w:hAnsi="Times New Roman" w:cs="Times New Roman"/>
          <w:sz w:val="24"/>
          <w:szCs w:val="24"/>
          <w:lang w:val="ro-RO"/>
        </w:rPr>
      </w:pPr>
      <w:r w:rsidRPr="00EB1E96">
        <w:rPr>
          <w:rFonts w:ascii="Times New Roman" w:hAnsi="Times New Roman" w:cs="Times New Roman"/>
          <w:sz w:val="24"/>
          <w:szCs w:val="24"/>
          <w:lang w:val="ro-RO"/>
        </w:rPr>
        <w:t>Titlul proiectului: __________________________________________________</w:t>
      </w:r>
    </w:p>
    <w:p w14:paraId="273B2780" w14:textId="77777777" w:rsidR="008F3278" w:rsidRPr="00EB1E96" w:rsidRDefault="008F3278" w:rsidP="008F3278">
      <w:pPr>
        <w:rPr>
          <w:rFonts w:ascii="Times New Roman" w:hAnsi="Times New Roman" w:cs="Times New Roman"/>
          <w:sz w:val="24"/>
          <w:szCs w:val="24"/>
          <w:lang w:val="ro-RO"/>
        </w:rPr>
      </w:pPr>
      <w:r w:rsidRPr="00EB1E96">
        <w:rPr>
          <w:rFonts w:ascii="Times New Roman" w:hAnsi="Times New Roman" w:cs="Times New Roman"/>
          <w:sz w:val="24"/>
          <w:szCs w:val="24"/>
          <w:lang w:val="ro-RO"/>
        </w:rPr>
        <w:t>Denumirea solicitantului: ___________________________________________</w:t>
      </w:r>
    </w:p>
    <w:p w14:paraId="23671E10" w14:textId="77777777" w:rsidR="00265817" w:rsidRPr="00EB1E96" w:rsidRDefault="00265817" w:rsidP="008F3278">
      <w:pPr>
        <w:rPr>
          <w:rFonts w:ascii="Times New Roman" w:hAnsi="Times New Roman" w:cs="Times New Roman"/>
          <w:sz w:val="24"/>
          <w:szCs w:val="24"/>
          <w:lang w:val="ro-RO"/>
        </w:rPr>
      </w:pPr>
    </w:p>
    <w:p w14:paraId="45F90701" w14:textId="77777777" w:rsidR="00265817" w:rsidRPr="00EB1E96" w:rsidRDefault="00265817" w:rsidP="008F3278">
      <w:pPr>
        <w:rPr>
          <w:rFonts w:ascii="Times New Roman" w:hAnsi="Times New Roman" w:cs="Times New Roman"/>
          <w:sz w:val="24"/>
          <w:szCs w:val="24"/>
          <w:lang w:val="ro-RO"/>
        </w:rPr>
      </w:pPr>
    </w:p>
    <w:tbl>
      <w:tblPr>
        <w:tblpPr w:leftFromText="180" w:rightFromText="180" w:vertAnchor="text" w:horzAnchor="margin" w:tblpXSpec="center" w:tblpY="791"/>
        <w:tblW w:w="14467" w:type="dxa"/>
        <w:tblBorders>
          <w:top w:val="single" w:sz="6" w:space="0" w:color="545454"/>
          <w:left w:val="single" w:sz="6" w:space="0" w:color="545454"/>
          <w:bottom w:val="single" w:sz="6" w:space="0" w:color="545454"/>
          <w:right w:val="single" w:sz="6" w:space="0" w:color="545454"/>
          <w:insideH w:val="single" w:sz="6" w:space="0" w:color="545454"/>
          <w:insideV w:val="single" w:sz="6" w:space="0" w:color="545454"/>
        </w:tblBorders>
        <w:tblLayout w:type="fixed"/>
        <w:tblCellMar>
          <w:left w:w="0" w:type="dxa"/>
          <w:right w:w="0" w:type="dxa"/>
        </w:tblCellMar>
        <w:tblLook w:val="01E0" w:firstRow="1" w:lastRow="1" w:firstColumn="1" w:lastColumn="1" w:noHBand="0" w:noVBand="0"/>
      </w:tblPr>
      <w:tblGrid>
        <w:gridCol w:w="717"/>
        <w:gridCol w:w="3938"/>
        <w:gridCol w:w="5973"/>
        <w:gridCol w:w="1398"/>
        <w:gridCol w:w="8"/>
        <w:gridCol w:w="14"/>
        <w:gridCol w:w="2419"/>
      </w:tblGrid>
      <w:tr w:rsidR="00AA1E7B" w:rsidRPr="00EB1E96" w14:paraId="6F61261F" w14:textId="77777777" w:rsidTr="00F677E4">
        <w:tc>
          <w:tcPr>
            <w:tcW w:w="717" w:type="dxa"/>
            <w:vAlign w:val="center"/>
          </w:tcPr>
          <w:p w14:paraId="7D8E9E3B" w14:textId="77777777" w:rsidR="00BE4893" w:rsidRPr="00EB1E96" w:rsidRDefault="00BE4893" w:rsidP="009C5F1C">
            <w:pPr>
              <w:spacing w:after="0"/>
              <w:jc w:val="center"/>
              <w:rPr>
                <w:rFonts w:ascii="Times New Roman" w:hAnsi="Times New Roman" w:cs="Times New Roman"/>
                <w:b/>
                <w:sz w:val="24"/>
                <w:szCs w:val="24"/>
                <w:lang w:val="ro-RO"/>
              </w:rPr>
            </w:pPr>
            <w:proofErr w:type="spellStart"/>
            <w:r w:rsidRPr="00EB1E96">
              <w:rPr>
                <w:rFonts w:ascii="Times New Roman" w:hAnsi="Times New Roman" w:cs="Times New Roman"/>
                <w:b/>
                <w:sz w:val="24"/>
                <w:szCs w:val="24"/>
                <w:lang w:val="ro-RO"/>
              </w:rPr>
              <w:lastRenderedPageBreak/>
              <w:t>Nr.crt</w:t>
            </w:r>
            <w:proofErr w:type="spellEnd"/>
            <w:r w:rsidRPr="00EB1E96">
              <w:rPr>
                <w:rFonts w:ascii="Times New Roman" w:hAnsi="Times New Roman" w:cs="Times New Roman"/>
                <w:b/>
                <w:sz w:val="24"/>
                <w:szCs w:val="24"/>
                <w:lang w:val="ro-RO"/>
              </w:rPr>
              <w:t>.</w:t>
            </w:r>
          </w:p>
        </w:tc>
        <w:tc>
          <w:tcPr>
            <w:tcW w:w="3938" w:type="dxa"/>
            <w:vAlign w:val="center"/>
          </w:tcPr>
          <w:p w14:paraId="63593AB6" w14:textId="77777777" w:rsidR="00BE4893" w:rsidRPr="00EB1E96" w:rsidRDefault="00BE4893" w:rsidP="009C5F1C">
            <w:pPr>
              <w:spacing w:after="0"/>
              <w:jc w:val="center"/>
              <w:rPr>
                <w:rFonts w:ascii="Times New Roman" w:hAnsi="Times New Roman" w:cs="Times New Roman"/>
                <w:b/>
                <w:sz w:val="24"/>
                <w:szCs w:val="24"/>
                <w:lang w:val="ro-RO"/>
              </w:rPr>
            </w:pPr>
            <w:r w:rsidRPr="00EB1E96">
              <w:rPr>
                <w:rFonts w:ascii="Times New Roman" w:hAnsi="Times New Roman" w:cs="Times New Roman"/>
                <w:b/>
                <w:sz w:val="24"/>
                <w:szCs w:val="24"/>
                <w:lang w:val="ro-RO"/>
              </w:rPr>
              <w:t>Criterii de selecție</w:t>
            </w:r>
          </w:p>
        </w:tc>
        <w:tc>
          <w:tcPr>
            <w:tcW w:w="5973" w:type="dxa"/>
            <w:vAlign w:val="center"/>
          </w:tcPr>
          <w:p w14:paraId="712E4CED" w14:textId="77777777" w:rsidR="00BE4893" w:rsidRPr="00EB1E96" w:rsidRDefault="00BE4893" w:rsidP="009C5F1C">
            <w:pPr>
              <w:spacing w:after="0"/>
              <w:jc w:val="center"/>
              <w:rPr>
                <w:rFonts w:ascii="Times New Roman" w:hAnsi="Times New Roman" w:cs="Times New Roman"/>
                <w:b/>
                <w:sz w:val="24"/>
                <w:szCs w:val="24"/>
                <w:lang w:val="ro-RO"/>
              </w:rPr>
            </w:pPr>
            <w:r w:rsidRPr="00EB1E96">
              <w:rPr>
                <w:rFonts w:ascii="Times New Roman" w:hAnsi="Times New Roman" w:cs="Times New Roman"/>
                <w:b/>
                <w:sz w:val="24"/>
                <w:szCs w:val="24"/>
                <w:lang w:val="ro-RO"/>
              </w:rPr>
              <w:t>Explicații</w:t>
            </w:r>
          </w:p>
        </w:tc>
        <w:tc>
          <w:tcPr>
            <w:tcW w:w="1406" w:type="dxa"/>
            <w:gridSpan w:val="2"/>
            <w:vAlign w:val="center"/>
          </w:tcPr>
          <w:p w14:paraId="184A271F" w14:textId="77777777" w:rsidR="00BE4893" w:rsidRPr="00EB1E96" w:rsidRDefault="00BE4893" w:rsidP="009C5F1C">
            <w:pPr>
              <w:spacing w:after="0"/>
              <w:jc w:val="center"/>
              <w:rPr>
                <w:rFonts w:ascii="Times New Roman" w:hAnsi="Times New Roman" w:cs="Times New Roman"/>
                <w:b/>
                <w:sz w:val="24"/>
                <w:szCs w:val="24"/>
                <w:lang w:val="ro-RO"/>
              </w:rPr>
            </w:pPr>
            <w:r w:rsidRPr="00EB1E96">
              <w:rPr>
                <w:rFonts w:ascii="Times New Roman" w:hAnsi="Times New Roman" w:cs="Times New Roman"/>
                <w:b/>
                <w:sz w:val="24"/>
                <w:szCs w:val="24"/>
                <w:lang w:val="ro-RO"/>
              </w:rPr>
              <w:t>Punctaj</w:t>
            </w:r>
          </w:p>
        </w:tc>
        <w:tc>
          <w:tcPr>
            <w:tcW w:w="2433" w:type="dxa"/>
            <w:gridSpan w:val="2"/>
            <w:vAlign w:val="center"/>
          </w:tcPr>
          <w:p w14:paraId="6FCB9006" w14:textId="77777777" w:rsidR="00BE4893" w:rsidRPr="00EB1E96" w:rsidRDefault="00BE4893" w:rsidP="009C5F1C">
            <w:pPr>
              <w:spacing w:after="0"/>
              <w:jc w:val="center"/>
              <w:rPr>
                <w:rFonts w:ascii="Times New Roman" w:hAnsi="Times New Roman" w:cs="Times New Roman"/>
                <w:b/>
                <w:sz w:val="24"/>
                <w:szCs w:val="24"/>
                <w:lang w:val="ro-RO"/>
              </w:rPr>
            </w:pPr>
            <w:r w:rsidRPr="00EB1E96">
              <w:rPr>
                <w:rFonts w:ascii="Times New Roman" w:hAnsi="Times New Roman" w:cs="Times New Roman"/>
                <w:b/>
                <w:sz w:val="24"/>
                <w:szCs w:val="24"/>
                <w:lang w:val="ro-RO"/>
              </w:rPr>
              <w:t>Modul de acordare a punctajului</w:t>
            </w:r>
          </w:p>
        </w:tc>
      </w:tr>
      <w:tr w:rsidR="002A5B07" w:rsidRPr="00EB1E96" w14:paraId="570CF804" w14:textId="77777777" w:rsidTr="009C5F1C">
        <w:tc>
          <w:tcPr>
            <w:tcW w:w="10628" w:type="dxa"/>
            <w:gridSpan w:val="3"/>
            <w:tcBorders>
              <w:right w:val="single" w:sz="4" w:space="0" w:color="auto"/>
            </w:tcBorders>
            <w:vAlign w:val="center"/>
          </w:tcPr>
          <w:p w14:paraId="7D005B7C" w14:textId="31D6238C" w:rsidR="0047170D" w:rsidRPr="00EB1E96" w:rsidRDefault="0047170D" w:rsidP="00420ABA">
            <w:pPr>
              <w:spacing w:after="0"/>
              <w:rPr>
                <w:rFonts w:ascii="Times New Roman" w:hAnsi="Times New Roman" w:cs="Times New Roman"/>
                <w:b/>
                <w:sz w:val="24"/>
                <w:szCs w:val="24"/>
                <w:lang w:val="ro-RO"/>
              </w:rPr>
            </w:pPr>
            <w:r w:rsidRPr="00EB1E96">
              <w:rPr>
                <w:rFonts w:ascii="Times New Roman" w:hAnsi="Times New Roman" w:cs="Times New Roman"/>
                <w:b/>
                <w:sz w:val="24"/>
                <w:szCs w:val="24"/>
                <w:lang w:val="ro-RO"/>
              </w:rPr>
              <w:t xml:space="preserve">1. </w:t>
            </w:r>
            <w:r w:rsidR="000F00F1">
              <w:rPr>
                <w:rFonts w:ascii="Times New Roman" w:hAnsi="Times New Roman" w:cs="Times New Roman"/>
                <w:b/>
                <w:sz w:val="24"/>
                <w:szCs w:val="24"/>
                <w:lang w:val="ro-RO"/>
              </w:rPr>
              <w:t>Contribuția la atingerea obiectivelor SDL</w:t>
            </w:r>
          </w:p>
        </w:tc>
        <w:tc>
          <w:tcPr>
            <w:tcW w:w="1406" w:type="dxa"/>
            <w:gridSpan w:val="2"/>
            <w:tcBorders>
              <w:left w:val="single" w:sz="4" w:space="0" w:color="auto"/>
              <w:right w:val="single" w:sz="4" w:space="0" w:color="auto"/>
            </w:tcBorders>
            <w:vAlign w:val="center"/>
          </w:tcPr>
          <w:p w14:paraId="11C2975D" w14:textId="77777777" w:rsidR="0047170D" w:rsidRPr="00EB1E96" w:rsidRDefault="0047170D" w:rsidP="009C5F1C">
            <w:pPr>
              <w:spacing w:after="0"/>
              <w:jc w:val="center"/>
              <w:rPr>
                <w:rFonts w:ascii="Times New Roman" w:hAnsi="Times New Roman" w:cs="Times New Roman"/>
                <w:b/>
                <w:sz w:val="24"/>
                <w:szCs w:val="24"/>
                <w:lang w:val="ro-RO"/>
              </w:rPr>
            </w:pPr>
            <w:r w:rsidRPr="00EB1E96">
              <w:rPr>
                <w:rFonts w:ascii="Times New Roman" w:hAnsi="Times New Roman" w:cs="Times New Roman"/>
                <w:b/>
                <w:sz w:val="24"/>
                <w:szCs w:val="24"/>
                <w:lang w:val="ro-RO"/>
              </w:rPr>
              <w:t>Max. 30</w:t>
            </w:r>
          </w:p>
          <w:p w14:paraId="7135933D" w14:textId="77777777" w:rsidR="0047170D" w:rsidRPr="00EB1E96" w:rsidRDefault="0047170D" w:rsidP="009C5F1C">
            <w:pPr>
              <w:spacing w:after="0"/>
              <w:jc w:val="center"/>
              <w:rPr>
                <w:rFonts w:ascii="Times New Roman" w:hAnsi="Times New Roman" w:cs="Times New Roman"/>
                <w:b/>
                <w:sz w:val="24"/>
                <w:szCs w:val="24"/>
                <w:lang w:val="ro-RO"/>
              </w:rPr>
            </w:pPr>
            <w:r w:rsidRPr="00EB1E96">
              <w:rPr>
                <w:rFonts w:ascii="Times New Roman" w:hAnsi="Times New Roman" w:cs="Times New Roman"/>
                <w:b/>
                <w:sz w:val="24"/>
                <w:szCs w:val="24"/>
                <w:lang w:val="ro-RO"/>
              </w:rPr>
              <w:t>Min. 21</w:t>
            </w:r>
          </w:p>
        </w:tc>
        <w:tc>
          <w:tcPr>
            <w:tcW w:w="2433" w:type="dxa"/>
            <w:gridSpan w:val="2"/>
            <w:tcBorders>
              <w:left w:val="single" w:sz="4" w:space="0" w:color="auto"/>
            </w:tcBorders>
            <w:vAlign w:val="center"/>
          </w:tcPr>
          <w:p w14:paraId="2F5E7DCD" w14:textId="77777777" w:rsidR="0047170D" w:rsidRPr="00EB1E96" w:rsidRDefault="0047170D" w:rsidP="009C5F1C">
            <w:pPr>
              <w:spacing w:after="0"/>
              <w:jc w:val="center"/>
              <w:rPr>
                <w:rFonts w:ascii="Times New Roman" w:hAnsi="Times New Roman" w:cs="Times New Roman"/>
                <w:b/>
                <w:sz w:val="24"/>
                <w:szCs w:val="24"/>
                <w:lang w:val="ro-RO"/>
              </w:rPr>
            </w:pPr>
          </w:p>
        </w:tc>
      </w:tr>
      <w:tr w:rsidR="00AA1E7B" w:rsidRPr="00EB1E96" w14:paraId="614A6C22" w14:textId="77777777" w:rsidTr="00F677E4">
        <w:tc>
          <w:tcPr>
            <w:tcW w:w="717" w:type="dxa"/>
            <w:vAlign w:val="center"/>
          </w:tcPr>
          <w:p w14:paraId="2793836D" w14:textId="77777777" w:rsidR="0047170D" w:rsidRPr="00EB1E96" w:rsidRDefault="0047170D"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1.1</w:t>
            </w:r>
          </w:p>
        </w:tc>
        <w:tc>
          <w:tcPr>
            <w:tcW w:w="3938" w:type="dxa"/>
            <w:vAlign w:val="center"/>
          </w:tcPr>
          <w:p w14:paraId="6125BB7F" w14:textId="55277747" w:rsidR="0047170D" w:rsidRPr="00EB1E96" w:rsidRDefault="0003696B"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Fișa de proiect</w:t>
            </w:r>
            <w:r w:rsidR="00A2014D" w:rsidRPr="00EB1E96">
              <w:rPr>
                <w:rFonts w:ascii="Times New Roman" w:hAnsi="Times New Roman" w:cs="Times New Roman"/>
                <w:sz w:val="24"/>
                <w:szCs w:val="24"/>
                <w:lang w:val="ro-RO"/>
              </w:rPr>
              <w:t xml:space="preserve"> contribuie la îndeplinirea obiectivelor specifice din Strategia de Dezvoltare Locală Deva</w:t>
            </w:r>
          </w:p>
        </w:tc>
        <w:tc>
          <w:tcPr>
            <w:tcW w:w="5973" w:type="dxa"/>
            <w:vAlign w:val="center"/>
          </w:tcPr>
          <w:p w14:paraId="7F96DB3D" w14:textId="060A8652" w:rsidR="0047170D" w:rsidRPr="00EB1E96" w:rsidRDefault="00FA39EF" w:rsidP="009C5F1C">
            <w:pPr>
              <w:spacing w:after="0"/>
              <w:ind w:left="173"/>
              <w:rPr>
                <w:rFonts w:ascii="Times New Roman" w:hAnsi="Times New Roman" w:cs="Times New Roman"/>
                <w:sz w:val="24"/>
                <w:szCs w:val="24"/>
                <w:lang w:val="ro-RO"/>
              </w:rPr>
            </w:pPr>
            <w:r>
              <w:rPr>
                <w:rFonts w:ascii="Times New Roman" w:hAnsi="Times New Roman" w:cs="Times New Roman"/>
                <w:sz w:val="24"/>
                <w:szCs w:val="24"/>
                <w:lang w:val="ro-RO"/>
              </w:rPr>
              <w:t>Obi</w:t>
            </w:r>
            <w:r w:rsidR="0003696B" w:rsidRPr="00EB1E96">
              <w:rPr>
                <w:rFonts w:ascii="Times New Roman" w:hAnsi="Times New Roman" w:cs="Times New Roman"/>
                <w:sz w:val="24"/>
                <w:szCs w:val="24"/>
                <w:lang w:val="ro-RO"/>
              </w:rPr>
              <w:t>ectivele, activitățile și rezultatele propuse din cadrul Fișei de proiect sunt</w:t>
            </w:r>
            <w:r w:rsidR="00A2014D" w:rsidRPr="00EB1E96">
              <w:rPr>
                <w:rFonts w:ascii="Times New Roman" w:hAnsi="Times New Roman" w:cs="Times New Roman"/>
                <w:sz w:val="24"/>
                <w:szCs w:val="24"/>
                <w:lang w:val="ro-RO"/>
              </w:rPr>
              <w:t xml:space="preserve"> </w:t>
            </w:r>
            <w:r w:rsidR="0003696B" w:rsidRPr="00EB1E96">
              <w:rPr>
                <w:rFonts w:ascii="Times New Roman" w:hAnsi="Times New Roman" w:cs="Times New Roman"/>
                <w:sz w:val="24"/>
                <w:szCs w:val="24"/>
                <w:lang w:val="ro-RO"/>
              </w:rPr>
              <w:t xml:space="preserve">corelate cu </w:t>
            </w:r>
            <w:r w:rsidR="00A2014D" w:rsidRPr="00EB1E96">
              <w:rPr>
                <w:rFonts w:ascii="Times New Roman" w:hAnsi="Times New Roman" w:cs="Times New Roman"/>
                <w:sz w:val="24"/>
                <w:szCs w:val="24"/>
                <w:lang w:val="ro-RO"/>
              </w:rPr>
              <w:t>Strategia de Dezvoltare Locală Deva aprobată;</w:t>
            </w:r>
          </w:p>
        </w:tc>
        <w:tc>
          <w:tcPr>
            <w:tcW w:w="1406" w:type="dxa"/>
            <w:gridSpan w:val="2"/>
            <w:vAlign w:val="center"/>
          </w:tcPr>
          <w:p w14:paraId="5965A6C6" w14:textId="07FB83A0" w:rsidR="0047170D" w:rsidRPr="00EB1E96" w:rsidRDefault="00FA4019"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4</w:t>
            </w:r>
          </w:p>
        </w:tc>
        <w:tc>
          <w:tcPr>
            <w:tcW w:w="2433" w:type="dxa"/>
            <w:gridSpan w:val="2"/>
            <w:vAlign w:val="center"/>
          </w:tcPr>
          <w:p w14:paraId="2BBBDE43" w14:textId="168BDD1C" w:rsidR="0047170D" w:rsidRPr="00EB1E96" w:rsidRDefault="0003696B"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cumulativ</w:t>
            </w:r>
          </w:p>
        </w:tc>
      </w:tr>
      <w:tr w:rsidR="0003696B" w:rsidRPr="00EB1E96" w14:paraId="62C4E8CC" w14:textId="77777777" w:rsidTr="00F677E4">
        <w:tc>
          <w:tcPr>
            <w:tcW w:w="717" w:type="dxa"/>
            <w:vMerge w:val="restart"/>
            <w:vAlign w:val="center"/>
          </w:tcPr>
          <w:p w14:paraId="7F232C3D" w14:textId="77777777" w:rsidR="0003696B" w:rsidRPr="00EB1E96" w:rsidRDefault="0003696B"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1.2</w:t>
            </w:r>
          </w:p>
        </w:tc>
        <w:tc>
          <w:tcPr>
            <w:tcW w:w="3938" w:type="dxa"/>
            <w:vMerge w:val="restart"/>
            <w:vAlign w:val="center"/>
          </w:tcPr>
          <w:p w14:paraId="036522D7" w14:textId="77777777" w:rsidR="0003696B" w:rsidRPr="00EB1E96" w:rsidRDefault="0003696B"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Grupul țintă este clar definit și cuantificat în relație cu analiza de nevoi și resursele din cadrul proiectului</w:t>
            </w:r>
          </w:p>
        </w:tc>
        <w:tc>
          <w:tcPr>
            <w:tcW w:w="5973" w:type="dxa"/>
            <w:tcBorders>
              <w:bottom w:val="single" w:sz="4" w:space="0" w:color="auto"/>
            </w:tcBorders>
            <w:vAlign w:val="center"/>
          </w:tcPr>
          <w:p w14:paraId="59F63D30" w14:textId="79AEAEBB" w:rsidR="0003696B" w:rsidRPr="00EB1E96" w:rsidRDefault="0003696B"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 xml:space="preserve">Natura și dimensiunea grupului </w:t>
            </w:r>
            <w:proofErr w:type="spellStart"/>
            <w:r w:rsidRPr="00EB1E96">
              <w:rPr>
                <w:rFonts w:ascii="Times New Roman" w:hAnsi="Times New Roman" w:cs="Times New Roman"/>
                <w:sz w:val="24"/>
                <w:szCs w:val="24"/>
                <w:lang w:val="ro-RO"/>
              </w:rPr>
              <w:t>tinta</w:t>
            </w:r>
            <w:proofErr w:type="spellEnd"/>
            <w:r w:rsidRPr="00EB1E96">
              <w:rPr>
                <w:rFonts w:ascii="Times New Roman" w:hAnsi="Times New Roman" w:cs="Times New Roman"/>
                <w:sz w:val="24"/>
                <w:szCs w:val="24"/>
                <w:lang w:val="ro-RO"/>
              </w:rPr>
              <w:t xml:space="preserve">, compus doar din persoanele care </w:t>
            </w:r>
            <w:proofErr w:type="spellStart"/>
            <w:r w:rsidRPr="00EB1E96">
              <w:rPr>
                <w:rFonts w:ascii="Times New Roman" w:hAnsi="Times New Roman" w:cs="Times New Roman"/>
                <w:sz w:val="24"/>
                <w:szCs w:val="24"/>
                <w:lang w:val="ro-RO"/>
              </w:rPr>
              <w:t>beneficiaza</w:t>
            </w:r>
            <w:proofErr w:type="spellEnd"/>
            <w:r w:rsidRPr="00EB1E96">
              <w:rPr>
                <w:rFonts w:ascii="Times New Roman" w:hAnsi="Times New Roman" w:cs="Times New Roman"/>
                <w:sz w:val="24"/>
                <w:szCs w:val="24"/>
                <w:lang w:val="ro-RO"/>
              </w:rPr>
              <w:t xml:space="preserve"> in mod direct de </w:t>
            </w:r>
            <w:proofErr w:type="spellStart"/>
            <w:r w:rsidRPr="00EB1E96">
              <w:rPr>
                <w:rFonts w:ascii="Times New Roman" w:hAnsi="Times New Roman" w:cs="Times New Roman"/>
                <w:sz w:val="24"/>
                <w:szCs w:val="24"/>
                <w:lang w:val="ro-RO"/>
              </w:rPr>
              <w:t>activitatile</w:t>
            </w:r>
            <w:proofErr w:type="spellEnd"/>
            <w:r w:rsidRPr="00EB1E96">
              <w:rPr>
                <w:rFonts w:ascii="Times New Roman" w:hAnsi="Times New Roman" w:cs="Times New Roman"/>
                <w:sz w:val="24"/>
                <w:szCs w:val="24"/>
                <w:lang w:val="ro-RO"/>
              </w:rPr>
              <w:t xml:space="preserve"> proiectului, sunt luate in considerare in </w:t>
            </w:r>
            <w:proofErr w:type="spellStart"/>
            <w:r w:rsidRPr="00EB1E96">
              <w:rPr>
                <w:rFonts w:ascii="Times New Roman" w:hAnsi="Times New Roman" w:cs="Times New Roman"/>
                <w:sz w:val="24"/>
                <w:szCs w:val="24"/>
                <w:lang w:val="ro-RO"/>
              </w:rPr>
              <w:t>functie</w:t>
            </w:r>
            <w:proofErr w:type="spellEnd"/>
            <w:r w:rsidRPr="00EB1E96">
              <w:rPr>
                <w:rFonts w:ascii="Times New Roman" w:hAnsi="Times New Roman" w:cs="Times New Roman"/>
                <w:sz w:val="24"/>
                <w:szCs w:val="24"/>
                <w:lang w:val="ro-RO"/>
              </w:rPr>
              <w:t xml:space="preserve"> de natura și complexitatea </w:t>
            </w:r>
            <w:proofErr w:type="spellStart"/>
            <w:r w:rsidRPr="00EB1E96">
              <w:rPr>
                <w:rFonts w:ascii="Times New Roman" w:hAnsi="Times New Roman" w:cs="Times New Roman"/>
                <w:sz w:val="24"/>
                <w:szCs w:val="24"/>
                <w:lang w:val="ro-RO"/>
              </w:rPr>
              <w:t>activitatilor</w:t>
            </w:r>
            <w:proofErr w:type="spellEnd"/>
            <w:r w:rsidRPr="00EB1E96">
              <w:rPr>
                <w:rFonts w:ascii="Times New Roman" w:hAnsi="Times New Roman" w:cs="Times New Roman"/>
                <w:sz w:val="24"/>
                <w:szCs w:val="24"/>
                <w:lang w:val="ro-RO"/>
              </w:rPr>
              <w:t xml:space="preserve"> implementate de resursele puse la </w:t>
            </w:r>
            <w:proofErr w:type="spellStart"/>
            <w:r w:rsidRPr="00EB1E96">
              <w:rPr>
                <w:rFonts w:ascii="Times New Roman" w:hAnsi="Times New Roman" w:cs="Times New Roman"/>
                <w:sz w:val="24"/>
                <w:szCs w:val="24"/>
                <w:lang w:val="ro-RO"/>
              </w:rPr>
              <w:t>dispozitie</w:t>
            </w:r>
            <w:proofErr w:type="spellEnd"/>
            <w:r w:rsidRPr="00EB1E96">
              <w:rPr>
                <w:rFonts w:ascii="Times New Roman" w:hAnsi="Times New Roman" w:cs="Times New Roman"/>
                <w:sz w:val="24"/>
                <w:szCs w:val="24"/>
                <w:lang w:val="ro-RO"/>
              </w:rPr>
              <w:t xml:space="preserve"> prin proiect.</w:t>
            </w:r>
          </w:p>
        </w:tc>
        <w:tc>
          <w:tcPr>
            <w:tcW w:w="1406" w:type="dxa"/>
            <w:gridSpan w:val="2"/>
            <w:tcBorders>
              <w:bottom w:val="single" w:sz="4" w:space="0" w:color="auto"/>
            </w:tcBorders>
            <w:vAlign w:val="center"/>
          </w:tcPr>
          <w:p w14:paraId="56964549" w14:textId="45E85F2D" w:rsidR="0003696B" w:rsidRPr="00EB1E96" w:rsidRDefault="00713709"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3</w:t>
            </w:r>
          </w:p>
        </w:tc>
        <w:tc>
          <w:tcPr>
            <w:tcW w:w="2433" w:type="dxa"/>
            <w:gridSpan w:val="2"/>
            <w:vMerge w:val="restart"/>
            <w:vAlign w:val="center"/>
          </w:tcPr>
          <w:p w14:paraId="5DECDC1B" w14:textId="0E84A5C6" w:rsidR="0003696B" w:rsidRPr="00EB1E96" w:rsidRDefault="0003696B"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cumulativ</w:t>
            </w:r>
          </w:p>
        </w:tc>
      </w:tr>
      <w:tr w:rsidR="0003696B" w:rsidRPr="00EB1E96" w14:paraId="6CF2BB12" w14:textId="77777777" w:rsidTr="00F677E4">
        <w:tc>
          <w:tcPr>
            <w:tcW w:w="717" w:type="dxa"/>
            <w:vMerge/>
            <w:vAlign w:val="center"/>
          </w:tcPr>
          <w:p w14:paraId="3723D704" w14:textId="77777777" w:rsidR="0003696B" w:rsidRPr="00EB1E96" w:rsidRDefault="0003696B" w:rsidP="009C5F1C">
            <w:pPr>
              <w:spacing w:after="0"/>
              <w:jc w:val="center"/>
              <w:rPr>
                <w:rFonts w:ascii="Times New Roman" w:hAnsi="Times New Roman" w:cs="Times New Roman"/>
                <w:sz w:val="24"/>
                <w:szCs w:val="24"/>
                <w:lang w:val="ro-RO"/>
              </w:rPr>
            </w:pPr>
          </w:p>
        </w:tc>
        <w:tc>
          <w:tcPr>
            <w:tcW w:w="3938" w:type="dxa"/>
            <w:vMerge/>
            <w:vAlign w:val="center"/>
          </w:tcPr>
          <w:p w14:paraId="74FC866C" w14:textId="77777777" w:rsidR="0003696B" w:rsidRPr="00EB1E96" w:rsidRDefault="0003696B" w:rsidP="009C5F1C">
            <w:pPr>
              <w:spacing w:after="0"/>
              <w:jc w:val="center"/>
              <w:rPr>
                <w:rFonts w:ascii="Times New Roman" w:hAnsi="Times New Roman" w:cs="Times New Roman"/>
                <w:sz w:val="24"/>
                <w:szCs w:val="24"/>
                <w:lang w:val="ro-RO"/>
              </w:rPr>
            </w:pPr>
          </w:p>
        </w:tc>
        <w:tc>
          <w:tcPr>
            <w:tcW w:w="5973" w:type="dxa"/>
            <w:tcBorders>
              <w:top w:val="single" w:sz="4" w:space="0" w:color="auto"/>
              <w:bottom w:val="single" w:sz="4" w:space="0" w:color="auto"/>
            </w:tcBorders>
            <w:vAlign w:val="center"/>
          </w:tcPr>
          <w:p w14:paraId="16BDD280" w14:textId="3E71F5CE" w:rsidR="0003696B" w:rsidRPr="00EB1E96" w:rsidRDefault="0003696B"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 xml:space="preserve">Categoriile de grup </w:t>
            </w:r>
            <w:proofErr w:type="spellStart"/>
            <w:r w:rsidRPr="00EB1E96">
              <w:rPr>
                <w:rFonts w:ascii="Times New Roman" w:hAnsi="Times New Roman" w:cs="Times New Roman"/>
                <w:sz w:val="24"/>
                <w:szCs w:val="24"/>
                <w:lang w:val="ro-RO"/>
              </w:rPr>
              <w:t>tinta</w:t>
            </w:r>
            <w:proofErr w:type="spellEnd"/>
            <w:r w:rsidRPr="00EB1E96">
              <w:rPr>
                <w:rFonts w:ascii="Times New Roman" w:hAnsi="Times New Roman" w:cs="Times New Roman"/>
                <w:sz w:val="24"/>
                <w:szCs w:val="24"/>
                <w:lang w:val="ro-RO"/>
              </w:rPr>
              <w:t xml:space="preserve"> sunt clar delimitate și identificate inclusiv din perspectiva geografica și a nevoilor.</w:t>
            </w:r>
          </w:p>
        </w:tc>
        <w:tc>
          <w:tcPr>
            <w:tcW w:w="1406" w:type="dxa"/>
            <w:gridSpan w:val="2"/>
            <w:tcBorders>
              <w:top w:val="single" w:sz="4" w:space="0" w:color="auto"/>
            </w:tcBorders>
            <w:vAlign w:val="center"/>
          </w:tcPr>
          <w:p w14:paraId="0B413652" w14:textId="7E981557" w:rsidR="0003696B" w:rsidRPr="00EB1E96" w:rsidRDefault="00713709"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3</w:t>
            </w:r>
          </w:p>
        </w:tc>
        <w:tc>
          <w:tcPr>
            <w:tcW w:w="2433" w:type="dxa"/>
            <w:gridSpan w:val="2"/>
            <w:vMerge/>
            <w:vAlign w:val="center"/>
          </w:tcPr>
          <w:p w14:paraId="5FCD95A5" w14:textId="77777777" w:rsidR="0003696B" w:rsidRPr="00EB1E96" w:rsidRDefault="0003696B" w:rsidP="009C5F1C">
            <w:pPr>
              <w:spacing w:after="0"/>
              <w:jc w:val="center"/>
              <w:rPr>
                <w:rFonts w:ascii="Times New Roman" w:hAnsi="Times New Roman" w:cs="Times New Roman"/>
                <w:sz w:val="24"/>
                <w:szCs w:val="24"/>
                <w:lang w:val="ro-RO"/>
              </w:rPr>
            </w:pPr>
          </w:p>
        </w:tc>
      </w:tr>
      <w:tr w:rsidR="002063DC" w:rsidRPr="00EB1E96" w14:paraId="152B9C26" w14:textId="77777777" w:rsidTr="00F677E4">
        <w:trPr>
          <w:trHeight w:val="560"/>
        </w:trPr>
        <w:tc>
          <w:tcPr>
            <w:tcW w:w="717" w:type="dxa"/>
            <w:vMerge w:val="restart"/>
            <w:vAlign w:val="center"/>
          </w:tcPr>
          <w:p w14:paraId="56D03E08" w14:textId="35A419D4" w:rsidR="002063DC" w:rsidRPr="00EB1E96" w:rsidRDefault="002063DC"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1.3</w:t>
            </w:r>
          </w:p>
        </w:tc>
        <w:tc>
          <w:tcPr>
            <w:tcW w:w="3938" w:type="dxa"/>
            <w:vMerge w:val="restart"/>
            <w:vAlign w:val="center"/>
          </w:tcPr>
          <w:p w14:paraId="0DE89106" w14:textId="67FA0FC8" w:rsidR="002063DC" w:rsidRPr="00EB1E96" w:rsidRDefault="002063DC"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 xml:space="preserve">Proiectul detaliază și cuantifică măsurile de promovare a principiilor orizontale din </w:t>
            </w:r>
            <w:proofErr w:type="spellStart"/>
            <w:r w:rsidRPr="00EB1E96">
              <w:rPr>
                <w:rFonts w:ascii="Times New Roman" w:hAnsi="Times New Roman" w:cs="Times New Roman"/>
                <w:sz w:val="24"/>
                <w:szCs w:val="24"/>
                <w:lang w:val="ro-RO"/>
              </w:rPr>
              <w:t>PoIDS</w:t>
            </w:r>
            <w:proofErr w:type="spellEnd"/>
            <w:r w:rsidRPr="00EB1E96">
              <w:rPr>
                <w:rFonts w:ascii="Times New Roman" w:hAnsi="Times New Roman" w:cs="Times New Roman"/>
                <w:sz w:val="24"/>
                <w:szCs w:val="24"/>
                <w:lang w:val="ro-RO"/>
              </w:rPr>
              <w:t xml:space="preserve">, conform specificațiilor din Ghidului Solicitantului (dezvoltare durabilă/egalitate de șanse și de tratament între femei și bărbați/nediscriminarea și prevenirea </w:t>
            </w:r>
            <w:r w:rsidRPr="00EB1E96">
              <w:rPr>
                <w:rFonts w:ascii="Times New Roman" w:hAnsi="Times New Roman" w:cs="Times New Roman"/>
                <w:sz w:val="24"/>
                <w:szCs w:val="24"/>
                <w:lang w:val="ro-RO"/>
              </w:rPr>
              <w:lastRenderedPageBreak/>
              <w:t xml:space="preserve">oricărei forme de discriminare/accesibilitatea pentru persoanele cu </w:t>
            </w:r>
            <w:proofErr w:type="spellStart"/>
            <w:r w:rsidRPr="00EB1E96">
              <w:rPr>
                <w:rFonts w:ascii="Times New Roman" w:hAnsi="Times New Roman" w:cs="Times New Roman"/>
                <w:sz w:val="24"/>
                <w:szCs w:val="24"/>
                <w:lang w:val="ro-RO"/>
              </w:rPr>
              <w:t>dizabilități</w:t>
            </w:r>
            <w:proofErr w:type="spellEnd"/>
            <w:r w:rsidRPr="00EB1E96">
              <w:rPr>
                <w:rFonts w:ascii="Times New Roman" w:hAnsi="Times New Roman" w:cs="Times New Roman"/>
                <w:sz w:val="24"/>
                <w:szCs w:val="24"/>
                <w:lang w:val="ro-RO"/>
              </w:rPr>
              <w:t>)</w:t>
            </w:r>
          </w:p>
        </w:tc>
        <w:tc>
          <w:tcPr>
            <w:tcW w:w="5973" w:type="dxa"/>
            <w:tcBorders>
              <w:bottom w:val="single" w:sz="4" w:space="0" w:color="auto"/>
            </w:tcBorders>
            <w:vAlign w:val="center"/>
          </w:tcPr>
          <w:p w14:paraId="2E105E09" w14:textId="2FDBAA89" w:rsidR="002063DC" w:rsidRPr="00EB1E96" w:rsidRDefault="002063DC" w:rsidP="009C5F1C">
            <w:pPr>
              <w:spacing w:before="100" w:beforeAutospacing="1" w:after="0" w:line="240" w:lineRule="auto"/>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lastRenderedPageBreak/>
              <w:t xml:space="preserve">Proiectul detaliază și cuantifică din punct de vedere financiar  măsuri de promovare a principiilor orizontale: accesibilitatea pentru persoanele cu </w:t>
            </w:r>
            <w:proofErr w:type="spellStart"/>
            <w:r w:rsidRPr="00EB1E96">
              <w:rPr>
                <w:rFonts w:ascii="Times New Roman" w:hAnsi="Times New Roman" w:cs="Times New Roman"/>
                <w:sz w:val="24"/>
                <w:szCs w:val="24"/>
                <w:lang w:val="ro-RO"/>
              </w:rPr>
              <w:t>dizabilități</w:t>
            </w:r>
            <w:proofErr w:type="spellEnd"/>
          </w:p>
        </w:tc>
        <w:tc>
          <w:tcPr>
            <w:tcW w:w="1406" w:type="dxa"/>
            <w:gridSpan w:val="2"/>
            <w:tcBorders>
              <w:bottom w:val="single" w:sz="4" w:space="0" w:color="auto"/>
            </w:tcBorders>
            <w:vAlign w:val="center"/>
          </w:tcPr>
          <w:p w14:paraId="44F4445A" w14:textId="1D5DB6B4" w:rsidR="002063DC" w:rsidRPr="00EB1E96" w:rsidRDefault="00FA4019"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3</w:t>
            </w:r>
          </w:p>
        </w:tc>
        <w:tc>
          <w:tcPr>
            <w:tcW w:w="2433" w:type="dxa"/>
            <w:gridSpan w:val="2"/>
            <w:vMerge w:val="restart"/>
            <w:vAlign w:val="center"/>
          </w:tcPr>
          <w:p w14:paraId="69EF1CAA" w14:textId="417B1C7E" w:rsidR="002063DC" w:rsidRPr="00EB1E96" w:rsidRDefault="002063DC" w:rsidP="009C5F1C">
            <w:pPr>
              <w:spacing w:after="0"/>
              <w:jc w:val="center"/>
              <w:rPr>
                <w:rFonts w:ascii="Times New Roman" w:hAnsi="Times New Roman" w:cs="Times New Roman"/>
                <w:color w:val="FF0000"/>
                <w:sz w:val="24"/>
                <w:szCs w:val="24"/>
                <w:lang w:val="ro-RO"/>
              </w:rPr>
            </w:pPr>
            <w:r w:rsidRPr="00EB1E96">
              <w:rPr>
                <w:rFonts w:ascii="Times New Roman" w:hAnsi="Times New Roman" w:cs="Times New Roman"/>
                <w:sz w:val="24"/>
                <w:szCs w:val="24"/>
                <w:lang w:val="ro-RO"/>
              </w:rPr>
              <w:t>cumulativ</w:t>
            </w:r>
          </w:p>
        </w:tc>
      </w:tr>
      <w:tr w:rsidR="002063DC" w:rsidRPr="00EB1E96" w14:paraId="240F3527" w14:textId="77777777" w:rsidTr="00F677E4">
        <w:trPr>
          <w:trHeight w:val="630"/>
        </w:trPr>
        <w:tc>
          <w:tcPr>
            <w:tcW w:w="717" w:type="dxa"/>
            <w:vMerge/>
            <w:vAlign w:val="center"/>
          </w:tcPr>
          <w:p w14:paraId="1F45DF91" w14:textId="77777777" w:rsidR="002063DC" w:rsidRPr="00EB1E96" w:rsidRDefault="002063DC" w:rsidP="009C5F1C">
            <w:pPr>
              <w:spacing w:after="0"/>
              <w:jc w:val="center"/>
              <w:rPr>
                <w:rFonts w:ascii="Times New Roman" w:hAnsi="Times New Roman" w:cs="Times New Roman"/>
                <w:sz w:val="24"/>
                <w:szCs w:val="24"/>
                <w:lang w:val="ro-RO"/>
              </w:rPr>
            </w:pPr>
          </w:p>
        </w:tc>
        <w:tc>
          <w:tcPr>
            <w:tcW w:w="3938" w:type="dxa"/>
            <w:vMerge/>
            <w:vAlign w:val="center"/>
          </w:tcPr>
          <w:p w14:paraId="569E8A40" w14:textId="77777777" w:rsidR="002063DC" w:rsidRPr="00EB1E96" w:rsidRDefault="002063DC" w:rsidP="009C5F1C">
            <w:pPr>
              <w:spacing w:after="0"/>
              <w:jc w:val="center"/>
              <w:rPr>
                <w:rFonts w:ascii="Times New Roman" w:hAnsi="Times New Roman" w:cs="Times New Roman"/>
                <w:sz w:val="24"/>
                <w:szCs w:val="24"/>
                <w:lang w:val="ro-RO"/>
              </w:rPr>
            </w:pPr>
          </w:p>
        </w:tc>
        <w:tc>
          <w:tcPr>
            <w:tcW w:w="5973" w:type="dxa"/>
            <w:tcBorders>
              <w:top w:val="single" w:sz="4" w:space="0" w:color="auto"/>
              <w:bottom w:val="single" w:sz="4" w:space="0" w:color="auto"/>
            </w:tcBorders>
            <w:vAlign w:val="center"/>
          </w:tcPr>
          <w:p w14:paraId="1B2AAB85" w14:textId="4EF22A17" w:rsidR="002063DC" w:rsidRPr="00EB1E96" w:rsidRDefault="002063DC" w:rsidP="009C5F1C">
            <w:pPr>
              <w:spacing w:before="100" w:beforeAutospacing="1" w:after="0" w:line="240" w:lineRule="auto"/>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Proiectul detaliază și cuantifică din punct de vedere financiar  măsuri de promovare a principiilor orizontale: dezvoltare durabilă</w:t>
            </w:r>
          </w:p>
        </w:tc>
        <w:tc>
          <w:tcPr>
            <w:tcW w:w="1406" w:type="dxa"/>
            <w:gridSpan w:val="2"/>
            <w:tcBorders>
              <w:top w:val="single" w:sz="4" w:space="0" w:color="auto"/>
              <w:bottom w:val="single" w:sz="4" w:space="0" w:color="auto"/>
            </w:tcBorders>
            <w:vAlign w:val="center"/>
          </w:tcPr>
          <w:p w14:paraId="4F02C0DE" w14:textId="63FA795A" w:rsidR="002063DC" w:rsidRPr="00EB1E96" w:rsidRDefault="00FA4019"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3</w:t>
            </w:r>
          </w:p>
        </w:tc>
        <w:tc>
          <w:tcPr>
            <w:tcW w:w="2433" w:type="dxa"/>
            <w:gridSpan w:val="2"/>
            <w:vMerge/>
            <w:vAlign w:val="center"/>
          </w:tcPr>
          <w:p w14:paraId="37ADDD4A" w14:textId="77777777" w:rsidR="002063DC" w:rsidRPr="00EB1E96" w:rsidRDefault="002063DC" w:rsidP="009C5F1C">
            <w:pPr>
              <w:spacing w:after="0"/>
              <w:jc w:val="center"/>
              <w:rPr>
                <w:rFonts w:ascii="Times New Roman" w:hAnsi="Times New Roman" w:cs="Times New Roman"/>
                <w:color w:val="FF0000"/>
                <w:sz w:val="24"/>
                <w:szCs w:val="24"/>
                <w:lang w:val="ro-RO"/>
              </w:rPr>
            </w:pPr>
          </w:p>
        </w:tc>
      </w:tr>
      <w:tr w:rsidR="002063DC" w:rsidRPr="00EB1E96" w14:paraId="5BEF1B26" w14:textId="77777777" w:rsidTr="00F677E4">
        <w:trPr>
          <w:trHeight w:val="790"/>
        </w:trPr>
        <w:tc>
          <w:tcPr>
            <w:tcW w:w="717" w:type="dxa"/>
            <w:vMerge/>
            <w:vAlign w:val="center"/>
          </w:tcPr>
          <w:p w14:paraId="5F6A91B0" w14:textId="77777777" w:rsidR="002063DC" w:rsidRPr="00EB1E96" w:rsidRDefault="002063DC" w:rsidP="009C5F1C">
            <w:pPr>
              <w:spacing w:after="0"/>
              <w:jc w:val="center"/>
              <w:rPr>
                <w:rFonts w:ascii="Times New Roman" w:hAnsi="Times New Roman" w:cs="Times New Roman"/>
                <w:sz w:val="24"/>
                <w:szCs w:val="24"/>
                <w:lang w:val="ro-RO"/>
              </w:rPr>
            </w:pPr>
          </w:p>
        </w:tc>
        <w:tc>
          <w:tcPr>
            <w:tcW w:w="3938" w:type="dxa"/>
            <w:vMerge/>
            <w:vAlign w:val="center"/>
          </w:tcPr>
          <w:p w14:paraId="166407AC" w14:textId="77777777" w:rsidR="002063DC" w:rsidRPr="00EB1E96" w:rsidRDefault="002063DC" w:rsidP="009C5F1C">
            <w:pPr>
              <w:spacing w:after="0"/>
              <w:jc w:val="center"/>
              <w:rPr>
                <w:rFonts w:ascii="Times New Roman" w:hAnsi="Times New Roman" w:cs="Times New Roman"/>
                <w:sz w:val="24"/>
                <w:szCs w:val="24"/>
                <w:lang w:val="ro-RO"/>
              </w:rPr>
            </w:pPr>
          </w:p>
        </w:tc>
        <w:tc>
          <w:tcPr>
            <w:tcW w:w="5973" w:type="dxa"/>
            <w:tcBorders>
              <w:top w:val="single" w:sz="4" w:space="0" w:color="auto"/>
            </w:tcBorders>
            <w:vAlign w:val="center"/>
          </w:tcPr>
          <w:p w14:paraId="16871932" w14:textId="60413592" w:rsidR="002063DC" w:rsidRPr="00EB1E96" w:rsidRDefault="002063DC" w:rsidP="009C5F1C">
            <w:pPr>
              <w:spacing w:before="100" w:beforeAutospacing="1" w:after="0" w:line="240" w:lineRule="auto"/>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 xml:space="preserve">Proiectul detaliază și cuantifică din punct de vedere financiar  măsuri de promovare a principiilor orizontale: egalitatea de șanse și de tratament între femei și </w:t>
            </w:r>
            <w:proofErr w:type="spellStart"/>
            <w:r w:rsidRPr="00EB1E96">
              <w:rPr>
                <w:rFonts w:ascii="Times New Roman" w:hAnsi="Times New Roman" w:cs="Times New Roman"/>
                <w:sz w:val="24"/>
                <w:szCs w:val="24"/>
                <w:lang w:val="ro-RO"/>
              </w:rPr>
              <w:t>bărtbați</w:t>
            </w:r>
            <w:proofErr w:type="spellEnd"/>
            <w:r w:rsidRPr="00EB1E96">
              <w:rPr>
                <w:rFonts w:ascii="Times New Roman" w:hAnsi="Times New Roman" w:cs="Times New Roman"/>
                <w:sz w:val="24"/>
                <w:szCs w:val="24"/>
                <w:lang w:val="ro-RO"/>
              </w:rPr>
              <w:t xml:space="preserve"> și </w:t>
            </w:r>
            <w:r w:rsidRPr="00EB1E96">
              <w:rPr>
                <w:rFonts w:ascii="Times New Roman" w:hAnsi="Times New Roman" w:cs="Times New Roman"/>
                <w:sz w:val="24"/>
                <w:szCs w:val="24"/>
                <w:lang w:val="ro-RO"/>
              </w:rPr>
              <w:lastRenderedPageBreak/>
              <w:t>integrarea perspectivei de gen</w:t>
            </w:r>
          </w:p>
        </w:tc>
        <w:tc>
          <w:tcPr>
            <w:tcW w:w="1406" w:type="dxa"/>
            <w:gridSpan w:val="2"/>
            <w:tcBorders>
              <w:top w:val="single" w:sz="4" w:space="0" w:color="auto"/>
              <w:bottom w:val="single" w:sz="4" w:space="0" w:color="auto"/>
            </w:tcBorders>
            <w:vAlign w:val="center"/>
          </w:tcPr>
          <w:p w14:paraId="57DE401F" w14:textId="13542051" w:rsidR="002063DC" w:rsidRPr="00EB1E96" w:rsidRDefault="00FA4019"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lastRenderedPageBreak/>
              <w:t>3</w:t>
            </w:r>
          </w:p>
        </w:tc>
        <w:tc>
          <w:tcPr>
            <w:tcW w:w="2433" w:type="dxa"/>
            <w:gridSpan w:val="2"/>
            <w:vMerge/>
            <w:vAlign w:val="center"/>
          </w:tcPr>
          <w:p w14:paraId="044EBE81" w14:textId="77777777" w:rsidR="002063DC" w:rsidRPr="00EB1E96" w:rsidRDefault="002063DC" w:rsidP="009C5F1C">
            <w:pPr>
              <w:spacing w:after="0"/>
              <w:jc w:val="center"/>
              <w:rPr>
                <w:rFonts w:ascii="Times New Roman" w:hAnsi="Times New Roman" w:cs="Times New Roman"/>
                <w:color w:val="FF0000"/>
                <w:sz w:val="24"/>
                <w:szCs w:val="24"/>
                <w:lang w:val="ro-RO"/>
              </w:rPr>
            </w:pPr>
          </w:p>
        </w:tc>
      </w:tr>
      <w:tr w:rsidR="002063DC" w:rsidRPr="00EB1E96" w14:paraId="0069B70E" w14:textId="77777777" w:rsidTr="00F677E4">
        <w:trPr>
          <w:trHeight w:val="1385"/>
        </w:trPr>
        <w:tc>
          <w:tcPr>
            <w:tcW w:w="717" w:type="dxa"/>
            <w:vMerge/>
            <w:vAlign w:val="center"/>
          </w:tcPr>
          <w:p w14:paraId="3FCB82F8" w14:textId="77777777" w:rsidR="002063DC" w:rsidRPr="00EB1E96" w:rsidRDefault="002063DC" w:rsidP="009C5F1C">
            <w:pPr>
              <w:spacing w:after="0"/>
              <w:jc w:val="center"/>
              <w:rPr>
                <w:rFonts w:ascii="Times New Roman" w:hAnsi="Times New Roman" w:cs="Times New Roman"/>
                <w:sz w:val="24"/>
                <w:szCs w:val="24"/>
                <w:lang w:val="ro-RO"/>
              </w:rPr>
            </w:pPr>
          </w:p>
        </w:tc>
        <w:tc>
          <w:tcPr>
            <w:tcW w:w="3938" w:type="dxa"/>
            <w:vMerge/>
            <w:vAlign w:val="center"/>
          </w:tcPr>
          <w:p w14:paraId="7D6C4785" w14:textId="77777777" w:rsidR="002063DC" w:rsidRPr="00EB1E96" w:rsidRDefault="002063DC" w:rsidP="009C5F1C">
            <w:pPr>
              <w:spacing w:after="0"/>
              <w:jc w:val="center"/>
              <w:rPr>
                <w:rFonts w:ascii="Times New Roman" w:hAnsi="Times New Roman" w:cs="Times New Roman"/>
                <w:sz w:val="24"/>
                <w:szCs w:val="24"/>
                <w:lang w:val="ro-RO"/>
              </w:rPr>
            </w:pPr>
          </w:p>
        </w:tc>
        <w:tc>
          <w:tcPr>
            <w:tcW w:w="5973" w:type="dxa"/>
            <w:tcBorders>
              <w:top w:val="single" w:sz="4" w:space="0" w:color="auto"/>
            </w:tcBorders>
            <w:vAlign w:val="center"/>
          </w:tcPr>
          <w:p w14:paraId="3E00BAF1" w14:textId="17C7525C" w:rsidR="002063DC" w:rsidRPr="00EB1E96" w:rsidRDefault="002063DC" w:rsidP="009C5F1C">
            <w:pPr>
              <w:spacing w:before="100" w:beforeAutospacing="1" w:after="0" w:line="240" w:lineRule="auto"/>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Proiectul detaliază și cuantifică din punct de vedere financiar  măsuri de promovare a principiilor orizontale: nediscriminarea și prevenirea oricărei forme de discriminare</w:t>
            </w:r>
          </w:p>
        </w:tc>
        <w:tc>
          <w:tcPr>
            <w:tcW w:w="1406" w:type="dxa"/>
            <w:gridSpan w:val="2"/>
            <w:tcBorders>
              <w:top w:val="single" w:sz="4" w:space="0" w:color="auto"/>
            </w:tcBorders>
            <w:vAlign w:val="center"/>
          </w:tcPr>
          <w:p w14:paraId="3D109288" w14:textId="468BEC3B" w:rsidR="002063DC" w:rsidRPr="00EB1E96" w:rsidRDefault="00FA4019"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3</w:t>
            </w:r>
          </w:p>
        </w:tc>
        <w:tc>
          <w:tcPr>
            <w:tcW w:w="2433" w:type="dxa"/>
            <w:gridSpan w:val="2"/>
            <w:vMerge/>
            <w:vAlign w:val="center"/>
          </w:tcPr>
          <w:p w14:paraId="3FD24339" w14:textId="77777777" w:rsidR="002063DC" w:rsidRPr="00EB1E96" w:rsidRDefault="002063DC" w:rsidP="009C5F1C">
            <w:pPr>
              <w:spacing w:after="0"/>
              <w:jc w:val="center"/>
              <w:rPr>
                <w:rFonts w:ascii="Times New Roman" w:hAnsi="Times New Roman" w:cs="Times New Roman"/>
                <w:color w:val="FF0000"/>
                <w:sz w:val="24"/>
                <w:szCs w:val="24"/>
                <w:lang w:val="ro-RO"/>
              </w:rPr>
            </w:pPr>
          </w:p>
        </w:tc>
      </w:tr>
      <w:tr w:rsidR="00036237" w:rsidRPr="00EB1E96" w14:paraId="6CEF274F" w14:textId="77777777" w:rsidTr="00F677E4">
        <w:tc>
          <w:tcPr>
            <w:tcW w:w="717" w:type="dxa"/>
            <w:vAlign w:val="center"/>
          </w:tcPr>
          <w:p w14:paraId="045A8A1E" w14:textId="77777777" w:rsidR="00036237" w:rsidRPr="00EB1E96" w:rsidRDefault="00036237"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1.4</w:t>
            </w:r>
          </w:p>
        </w:tc>
        <w:tc>
          <w:tcPr>
            <w:tcW w:w="3938" w:type="dxa"/>
            <w:vAlign w:val="center"/>
          </w:tcPr>
          <w:p w14:paraId="207165AF" w14:textId="77777777" w:rsidR="00036237" w:rsidRPr="00EB1E96" w:rsidRDefault="00036237"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 xml:space="preserve">Proiectul contribuie prin </w:t>
            </w:r>
            <w:proofErr w:type="spellStart"/>
            <w:r w:rsidRPr="00EB1E96">
              <w:rPr>
                <w:rFonts w:ascii="Times New Roman" w:hAnsi="Times New Roman" w:cs="Times New Roman"/>
                <w:sz w:val="24"/>
                <w:szCs w:val="24"/>
                <w:lang w:val="ro-RO"/>
              </w:rPr>
              <w:t>activitatile</w:t>
            </w:r>
            <w:proofErr w:type="spellEnd"/>
            <w:r w:rsidRPr="00EB1E96">
              <w:rPr>
                <w:rFonts w:ascii="Times New Roman" w:hAnsi="Times New Roman" w:cs="Times New Roman"/>
                <w:sz w:val="24"/>
                <w:szCs w:val="24"/>
                <w:lang w:val="ro-RO"/>
              </w:rPr>
              <w:t xml:space="preserve"> propuse la promovarea a </w:t>
            </w:r>
            <w:proofErr w:type="spellStart"/>
            <w:r w:rsidRPr="00EB1E96">
              <w:rPr>
                <w:rFonts w:ascii="Times New Roman" w:hAnsi="Times New Roman" w:cs="Times New Roman"/>
                <w:sz w:val="24"/>
                <w:szCs w:val="24"/>
                <w:lang w:val="ro-RO"/>
              </w:rPr>
              <w:t>eel</w:t>
            </w:r>
            <w:proofErr w:type="spellEnd"/>
            <w:r w:rsidRPr="00EB1E96">
              <w:rPr>
                <w:rFonts w:ascii="Times New Roman" w:hAnsi="Times New Roman" w:cs="Times New Roman"/>
                <w:sz w:val="24"/>
                <w:szCs w:val="24"/>
                <w:lang w:val="ro-RO"/>
              </w:rPr>
              <w:t xml:space="preserve"> </w:t>
            </w:r>
            <w:proofErr w:type="spellStart"/>
            <w:r w:rsidRPr="00EB1E96">
              <w:rPr>
                <w:rFonts w:ascii="Times New Roman" w:hAnsi="Times New Roman" w:cs="Times New Roman"/>
                <w:sz w:val="24"/>
                <w:szCs w:val="24"/>
                <w:lang w:val="ro-RO"/>
              </w:rPr>
              <w:t>putin</w:t>
            </w:r>
            <w:proofErr w:type="spellEnd"/>
            <w:r w:rsidRPr="00EB1E96">
              <w:rPr>
                <w:rFonts w:ascii="Times New Roman" w:hAnsi="Times New Roman" w:cs="Times New Roman"/>
                <w:sz w:val="24"/>
                <w:szCs w:val="24"/>
                <w:lang w:val="ro-RO"/>
              </w:rPr>
              <w:t xml:space="preserve"> uneia dintre temele secundare din Ghidului Solicitantului –Condiții Generale PIDS 2021-2027 și in conformitate cu specificațiile Ghidului Solicitantului – Condiții Specifice</w:t>
            </w:r>
          </w:p>
        </w:tc>
        <w:tc>
          <w:tcPr>
            <w:tcW w:w="5973" w:type="dxa"/>
            <w:vAlign w:val="center"/>
          </w:tcPr>
          <w:p w14:paraId="3956BAAC" w14:textId="77777777" w:rsidR="00036237" w:rsidRPr="00EB1E96" w:rsidRDefault="00036237"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 xml:space="preserve">Este prezentata in proiect modalitatea in care este respectata cel </w:t>
            </w:r>
            <w:proofErr w:type="spellStart"/>
            <w:r w:rsidRPr="00EB1E96">
              <w:rPr>
                <w:rFonts w:ascii="Times New Roman" w:hAnsi="Times New Roman" w:cs="Times New Roman"/>
                <w:sz w:val="24"/>
                <w:szCs w:val="24"/>
                <w:lang w:val="ro-RO"/>
              </w:rPr>
              <w:t>putin</w:t>
            </w:r>
            <w:proofErr w:type="spellEnd"/>
            <w:r w:rsidRPr="00EB1E96">
              <w:rPr>
                <w:rFonts w:ascii="Times New Roman" w:hAnsi="Times New Roman" w:cs="Times New Roman"/>
                <w:sz w:val="24"/>
                <w:szCs w:val="24"/>
                <w:lang w:val="ro-RO"/>
              </w:rPr>
              <w:t xml:space="preserve"> una dintre temele secundare ale UE, specificate in Ghidul Solicitantului - </w:t>
            </w:r>
            <w:proofErr w:type="spellStart"/>
            <w:r w:rsidRPr="00EB1E96">
              <w:rPr>
                <w:rFonts w:ascii="Times New Roman" w:hAnsi="Times New Roman" w:cs="Times New Roman"/>
                <w:sz w:val="24"/>
                <w:szCs w:val="24"/>
                <w:lang w:val="ro-RO"/>
              </w:rPr>
              <w:t>Conditii</w:t>
            </w:r>
            <w:proofErr w:type="spellEnd"/>
            <w:r w:rsidRPr="00EB1E96">
              <w:rPr>
                <w:rFonts w:ascii="Times New Roman" w:hAnsi="Times New Roman" w:cs="Times New Roman"/>
                <w:sz w:val="24"/>
                <w:szCs w:val="24"/>
                <w:lang w:val="ro-RO"/>
              </w:rPr>
              <w:t xml:space="preserve"> Specifice.</w:t>
            </w:r>
          </w:p>
        </w:tc>
        <w:tc>
          <w:tcPr>
            <w:tcW w:w="1406" w:type="dxa"/>
            <w:gridSpan w:val="2"/>
            <w:vAlign w:val="center"/>
          </w:tcPr>
          <w:p w14:paraId="4F4438FE" w14:textId="1F5989FE" w:rsidR="00036237" w:rsidRPr="00EB1E96" w:rsidRDefault="00024E59"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2</w:t>
            </w:r>
          </w:p>
        </w:tc>
        <w:tc>
          <w:tcPr>
            <w:tcW w:w="2433" w:type="dxa"/>
            <w:gridSpan w:val="2"/>
            <w:vAlign w:val="center"/>
          </w:tcPr>
          <w:p w14:paraId="074B4051" w14:textId="0AD16D44" w:rsidR="00036237" w:rsidRPr="00EB1E96" w:rsidRDefault="00024E59"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cumulativ</w:t>
            </w:r>
          </w:p>
        </w:tc>
      </w:tr>
      <w:tr w:rsidR="00A74EF4" w:rsidRPr="00EB1E96" w14:paraId="02ED8880" w14:textId="77777777" w:rsidTr="00F677E4">
        <w:tc>
          <w:tcPr>
            <w:tcW w:w="717" w:type="dxa"/>
            <w:vMerge w:val="restart"/>
            <w:vAlign w:val="center"/>
          </w:tcPr>
          <w:p w14:paraId="2DC3F145" w14:textId="77777777" w:rsidR="00A74EF4" w:rsidRPr="00EB1E96" w:rsidRDefault="00A74EF4"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1.5</w:t>
            </w:r>
          </w:p>
        </w:tc>
        <w:tc>
          <w:tcPr>
            <w:tcW w:w="3938" w:type="dxa"/>
            <w:vMerge w:val="restart"/>
            <w:vAlign w:val="center"/>
          </w:tcPr>
          <w:p w14:paraId="510BA960" w14:textId="77777777" w:rsidR="00A74EF4" w:rsidRPr="00EB1E96" w:rsidRDefault="00A74EF4"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Proiectul include descrierea clară a Solicitantului și, după caz, a partenerilor, a rolului acestora, a utilității și relevanței experienței fiecărui membru al parteneriatului în raport cu nevoile identificate ale grupului țintă și cu obiectivele proiectului.</w:t>
            </w:r>
          </w:p>
        </w:tc>
        <w:tc>
          <w:tcPr>
            <w:tcW w:w="5973" w:type="dxa"/>
            <w:tcBorders>
              <w:bottom w:val="single" w:sz="4" w:space="0" w:color="auto"/>
            </w:tcBorders>
            <w:vAlign w:val="center"/>
          </w:tcPr>
          <w:p w14:paraId="476DA263" w14:textId="77777777" w:rsidR="00A74EF4" w:rsidRPr="00EB1E96" w:rsidRDefault="00A74EF4"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Este descrisă experiența solicitantului și a partenerilor, rolul acestora în proiect și sunt prezentate resursele materiale și umane pe care le are fiecare la dispoziție pentru implementarea proiectului.</w:t>
            </w:r>
          </w:p>
        </w:tc>
        <w:tc>
          <w:tcPr>
            <w:tcW w:w="1406" w:type="dxa"/>
            <w:gridSpan w:val="2"/>
            <w:tcBorders>
              <w:bottom w:val="single" w:sz="4" w:space="0" w:color="auto"/>
            </w:tcBorders>
            <w:vAlign w:val="center"/>
          </w:tcPr>
          <w:p w14:paraId="53FB99FD" w14:textId="7C7A775A" w:rsidR="00A74EF4" w:rsidRPr="00EB1E96" w:rsidRDefault="00A74EF4"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2</w:t>
            </w:r>
          </w:p>
        </w:tc>
        <w:tc>
          <w:tcPr>
            <w:tcW w:w="2433" w:type="dxa"/>
            <w:gridSpan w:val="2"/>
            <w:vMerge w:val="restart"/>
            <w:vAlign w:val="center"/>
          </w:tcPr>
          <w:p w14:paraId="5D2C2DFF" w14:textId="0B13645B" w:rsidR="00A74EF4" w:rsidRPr="00EB1E96" w:rsidRDefault="00A74EF4"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cumulativ</w:t>
            </w:r>
          </w:p>
        </w:tc>
      </w:tr>
      <w:tr w:rsidR="00A74EF4" w:rsidRPr="00EB1E96" w14:paraId="78326702" w14:textId="77777777" w:rsidTr="00F677E4">
        <w:tc>
          <w:tcPr>
            <w:tcW w:w="717" w:type="dxa"/>
            <w:vMerge/>
            <w:vAlign w:val="center"/>
          </w:tcPr>
          <w:p w14:paraId="6D9A4973" w14:textId="77777777" w:rsidR="00A74EF4" w:rsidRPr="00EB1E96" w:rsidRDefault="00A74EF4" w:rsidP="009C5F1C">
            <w:pPr>
              <w:spacing w:after="0"/>
              <w:jc w:val="center"/>
              <w:rPr>
                <w:rFonts w:ascii="Times New Roman" w:hAnsi="Times New Roman" w:cs="Times New Roman"/>
                <w:sz w:val="24"/>
                <w:szCs w:val="24"/>
                <w:lang w:val="ro-RO"/>
              </w:rPr>
            </w:pPr>
          </w:p>
        </w:tc>
        <w:tc>
          <w:tcPr>
            <w:tcW w:w="3938" w:type="dxa"/>
            <w:vMerge/>
            <w:vAlign w:val="center"/>
          </w:tcPr>
          <w:p w14:paraId="5300AE66" w14:textId="77777777" w:rsidR="00A74EF4" w:rsidRPr="00EB1E96" w:rsidRDefault="00A74EF4" w:rsidP="009C5F1C">
            <w:pPr>
              <w:spacing w:after="0"/>
              <w:jc w:val="center"/>
              <w:rPr>
                <w:rFonts w:ascii="Times New Roman" w:hAnsi="Times New Roman" w:cs="Times New Roman"/>
                <w:sz w:val="24"/>
                <w:szCs w:val="24"/>
                <w:lang w:val="ro-RO"/>
              </w:rPr>
            </w:pPr>
          </w:p>
        </w:tc>
        <w:tc>
          <w:tcPr>
            <w:tcW w:w="5973" w:type="dxa"/>
            <w:tcBorders>
              <w:top w:val="single" w:sz="4" w:space="0" w:color="auto"/>
            </w:tcBorders>
            <w:vAlign w:val="center"/>
          </w:tcPr>
          <w:p w14:paraId="5C2F65EE" w14:textId="17B7B92F" w:rsidR="00A74EF4" w:rsidRPr="00EB1E96" w:rsidRDefault="00A74EF4"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Activitățile pe care le va implementa solicitantul și, dacă e cazul, fiecare dintre parteneri în cadrul  proiectului au legătură directă cu domeniul de activitate al acestora</w:t>
            </w:r>
          </w:p>
        </w:tc>
        <w:tc>
          <w:tcPr>
            <w:tcW w:w="1406" w:type="dxa"/>
            <w:gridSpan w:val="2"/>
            <w:tcBorders>
              <w:top w:val="single" w:sz="4" w:space="0" w:color="auto"/>
            </w:tcBorders>
            <w:vAlign w:val="center"/>
          </w:tcPr>
          <w:p w14:paraId="2166445D" w14:textId="0141C34A" w:rsidR="00A74EF4" w:rsidRPr="00EB1E96" w:rsidRDefault="00A74EF4"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2</w:t>
            </w:r>
          </w:p>
        </w:tc>
        <w:tc>
          <w:tcPr>
            <w:tcW w:w="2433" w:type="dxa"/>
            <w:gridSpan w:val="2"/>
            <w:vMerge/>
            <w:vAlign w:val="center"/>
          </w:tcPr>
          <w:p w14:paraId="5F2A635A" w14:textId="035614AE" w:rsidR="00A74EF4" w:rsidRPr="00EB1E96" w:rsidRDefault="00A74EF4" w:rsidP="009C5F1C">
            <w:pPr>
              <w:spacing w:after="0"/>
              <w:jc w:val="center"/>
              <w:rPr>
                <w:rFonts w:ascii="Times New Roman" w:hAnsi="Times New Roman" w:cs="Times New Roman"/>
                <w:sz w:val="24"/>
                <w:szCs w:val="24"/>
                <w:lang w:val="ro-RO"/>
              </w:rPr>
            </w:pPr>
          </w:p>
        </w:tc>
      </w:tr>
      <w:tr w:rsidR="00A74EF4" w:rsidRPr="00EB1E96" w14:paraId="1B18D72A" w14:textId="77777777" w:rsidTr="00F677E4">
        <w:tc>
          <w:tcPr>
            <w:tcW w:w="717" w:type="dxa"/>
            <w:vMerge/>
            <w:vAlign w:val="center"/>
          </w:tcPr>
          <w:p w14:paraId="139EE30F" w14:textId="77777777" w:rsidR="00A74EF4" w:rsidRPr="00EB1E96" w:rsidRDefault="00A74EF4" w:rsidP="009C5F1C">
            <w:pPr>
              <w:spacing w:after="0"/>
              <w:jc w:val="center"/>
              <w:rPr>
                <w:rFonts w:ascii="Times New Roman" w:hAnsi="Times New Roman" w:cs="Times New Roman"/>
                <w:sz w:val="24"/>
                <w:szCs w:val="24"/>
                <w:lang w:val="ro-RO"/>
              </w:rPr>
            </w:pPr>
          </w:p>
        </w:tc>
        <w:tc>
          <w:tcPr>
            <w:tcW w:w="3938" w:type="dxa"/>
            <w:vMerge/>
            <w:vAlign w:val="center"/>
          </w:tcPr>
          <w:p w14:paraId="51796D5F" w14:textId="77777777" w:rsidR="00A74EF4" w:rsidRPr="00EB1E96" w:rsidRDefault="00A74EF4" w:rsidP="009C5F1C">
            <w:pPr>
              <w:spacing w:after="0"/>
              <w:jc w:val="center"/>
              <w:rPr>
                <w:rFonts w:ascii="Times New Roman" w:hAnsi="Times New Roman" w:cs="Times New Roman"/>
                <w:sz w:val="24"/>
                <w:szCs w:val="24"/>
                <w:lang w:val="ro-RO"/>
              </w:rPr>
            </w:pPr>
          </w:p>
        </w:tc>
        <w:tc>
          <w:tcPr>
            <w:tcW w:w="5973" w:type="dxa"/>
            <w:tcBorders>
              <w:top w:val="single" w:sz="4" w:space="0" w:color="auto"/>
            </w:tcBorders>
            <w:vAlign w:val="center"/>
          </w:tcPr>
          <w:p w14:paraId="04F5EDE8" w14:textId="77777777" w:rsidR="00A74EF4" w:rsidRPr="00EB1E96" w:rsidRDefault="00A74EF4"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Implicarea partenerului în proiect  aduce plus-valoare, maximizând rezultatele proiectului şi calitatea acestora</w:t>
            </w:r>
          </w:p>
          <w:p w14:paraId="3A65B4D2" w14:textId="75A956F9" w:rsidR="00E049C6" w:rsidRPr="00EB1E96" w:rsidRDefault="00E049C6" w:rsidP="009C5F1C">
            <w:pPr>
              <w:spacing w:after="0"/>
              <w:ind w:left="173"/>
              <w:rPr>
                <w:rFonts w:ascii="Times New Roman" w:hAnsi="Times New Roman" w:cs="Times New Roman"/>
                <w:sz w:val="24"/>
                <w:szCs w:val="24"/>
                <w:lang w:val="ro-RO"/>
              </w:rPr>
            </w:pPr>
          </w:p>
        </w:tc>
        <w:tc>
          <w:tcPr>
            <w:tcW w:w="1406" w:type="dxa"/>
            <w:gridSpan w:val="2"/>
            <w:tcBorders>
              <w:top w:val="single" w:sz="4" w:space="0" w:color="auto"/>
            </w:tcBorders>
            <w:vAlign w:val="center"/>
          </w:tcPr>
          <w:p w14:paraId="6AD6B7ED" w14:textId="4DC2B547" w:rsidR="00A74EF4" w:rsidRPr="00EB1E96" w:rsidRDefault="00FA4019"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2</w:t>
            </w:r>
          </w:p>
        </w:tc>
        <w:tc>
          <w:tcPr>
            <w:tcW w:w="2433" w:type="dxa"/>
            <w:gridSpan w:val="2"/>
            <w:vMerge/>
            <w:vAlign w:val="center"/>
          </w:tcPr>
          <w:p w14:paraId="4A5ADE8E" w14:textId="77777777" w:rsidR="00A74EF4" w:rsidRPr="00EB1E96" w:rsidRDefault="00A74EF4" w:rsidP="009C5F1C">
            <w:pPr>
              <w:spacing w:after="0"/>
              <w:jc w:val="center"/>
              <w:rPr>
                <w:rFonts w:ascii="Times New Roman" w:hAnsi="Times New Roman" w:cs="Times New Roman"/>
                <w:sz w:val="24"/>
                <w:szCs w:val="24"/>
                <w:lang w:val="ro-RO"/>
              </w:rPr>
            </w:pPr>
          </w:p>
        </w:tc>
      </w:tr>
      <w:tr w:rsidR="00AA1E7B" w:rsidRPr="00EB1E96" w14:paraId="3F65D56F" w14:textId="77777777" w:rsidTr="009C5F1C">
        <w:tc>
          <w:tcPr>
            <w:tcW w:w="10628" w:type="dxa"/>
            <w:gridSpan w:val="3"/>
            <w:tcBorders>
              <w:right w:val="single" w:sz="4" w:space="0" w:color="auto"/>
            </w:tcBorders>
            <w:vAlign w:val="center"/>
          </w:tcPr>
          <w:p w14:paraId="40A6A679" w14:textId="22687D11" w:rsidR="00AA1E7B" w:rsidRPr="00EB1E96" w:rsidRDefault="00AA1E7B" w:rsidP="000F00F1">
            <w:pPr>
              <w:spacing w:after="0"/>
              <w:ind w:left="173"/>
              <w:rPr>
                <w:rFonts w:ascii="Times New Roman" w:hAnsi="Times New Roman" w:cs="Times New Roman"/>
                <w:b/>
                <w:sz w:val="24"/>
                <w:szCs w:val="24"/>
                <w:lang w:val="ro-RO"/>
              </w:rPr>
            </w:pPr>
            <w:r w:rsidRPr="00EB1E96">
              <w:rPr>
                <w:rFonts w:ascii="Times New Roman" w:hAnsi="Times New Roman" w:cs="Times New Roman"/>
                <w:b/>
                <w:sz w:val="24"/>
                <w:szCs w:val="24"/>
                <w:lang w:val="ro-RO"/>
              </w:rPr>
              <w:lastRenderedPageBreak/>
              <w:t xml:space="preserve">2. </w:t>
            </w:r>
            <w:r w:rsidR="000F00F1">
              <w:rPr>
                <w:rFonts w:ascii="Times New Roman" w:hAnsi="Times New Roman" w:cs="Times New Roman"/>
                <w:b/>
                <w:sz w:val="24"/>
                <w:szCs w:val="24"/>
                <w:lang w:val="ro-RO"/>
              </w:rPr>
              <w:t>Contribuția la atingerea țintelor indicatorilor specifici SDL</w:t>
            </w:r>
          </w:p>
        </w:tc>
        <w:tc>
          <w:tcPr>
            <w:tcW w:w="1398" w:type="dxa"/>
            <w:tcBorders>
              <w:left w:val="single" w:sz="4" w:space="0" w:color="auto"/>
              <w:right w:val="single" w:sz="4" w:space="0" w:color="auto"/>
            </w:tcBorders>
            <w:vAlign w:val="center"/>
          </w:tcPr>
          <w:p w14:paraId="544D356A" w14:textId="77777777" w:rsidR="00F847F2" w:rsidRPr="00EB1E96" w:rsidRDefault="00F847F2" w:rsidP="009C5F1C">
            <w:pPr>
              <w:spacing w:after="0"/>
              <w:jc w:val="center"/>
              <w:rPr>
                <w:rFonts w:ascii="Times New Roman" w:hAnsi="Times New Roman" w:cs="Times New Roman"/>
                <w:b/>
                <w:sz w:val="24"/>
                <w:szCs w:val="24"/>
                <w:lang w:val="ro-RO"/>
              </w:rPr>
            </w:pPr>
            <w:r w:rsidRPr="00EB1E96">
              <w:rPr>
                <w:rFonts w:ascii="Times New Roman" w:hAnsi="Times New Roman" w:cs="Times New Roman"/>
                <w:b/>
                <w:sz w:val="24"/>
                <w:szCs w:val="24"/>
                <w:lang w:val="ro-RO"/>
              </w:rPr>
              <w:t>Max. 30</w:t>
            </w:r>
          </w:p>
          <w:p w14:paraId="31070BF6" w14:textId="77777777" w:rsidR="00AA1E7B" w:rsidRPr="00EB1E96" w:rsidRDefault="00F847F2" w:rsidP="009C5F1C">
            <w:pPr>
              <w:spacing w:after="0"/>
              <w:jc w:val="center"/>
              <w:rPr>
                <w:rFonts w:ascii="Times New Roman" w:hAnsi="Times New Roman" w:cs="Times New Roman"/>
                <w:b/>
                <w:sz w:val="24"/>
                <w:szCs w:val="24"/>
                <w:lang w:val="ro-RO"/>
              </w:rPr>
            </w:pPr>
            <w:r w:rsidRPr="00EB1E96">
              <w:rPr>
                <w:rFonts w:ascii="Times New Roman" w:hAnsi="Times New Roman" w:cs="Times New Roman"/>
                <w:b/>
                <w:sz w:val="24"/>
                <w:szCs w:val="24"/>
                <w:lang w:val="ro-RO"/>
              </w:rPr>
              <w:t>Min. 21</w:t>
            </w:r>
          </w:p>
        </w:tc>
        <w:tc>
          <w:tcPr>
            <w:tcW w:w="2441" w:type="dxa"/>
            <w:gridSpan w:val="3"/>
            <w:tcBorders>
              <w:left w:val="single" w:sz="4" w:space="0" w:color="auto"/>
            </w:tcBorders>
            <w:vAlign w:val="center"/>
          </w:tcPr>
          <w:p w14:paraId="766297C8" w14:textId="77777777" w:rsidR="00AA1E7B" w:rsidRPr="00EB1E96" w:rsidRDefault="00AA1E7B" w:rsidP="009C5F1C">
            <w:pPr>
              <w:spacing w:after="0"/>
              <w:jc w:val="center"/>
              <w:rPr>
                <w:rFonts w:ascii="Times New Roman" w:hAnsi="Times New Roman" w:cs="Times New Roman"/>
                <w:b/>
                <w:sz w:val="24"/>
                <w:szCs w:val="24"/>
                <w:lang w:val="ro-RO"/>
              </w:rPr>
            </w:pPr>
          </w:p>
        </w:tc>
      </w:tr>
      <w:tr w:rsidR="006D532F" w:rsidRPr="00EB1E96" w14:paraId="12E73C0D" w14:textId="77777777" w:rsidTr="00F677E4">
        <w:tc>
          <w:tcPr>
            <w:tcW w:w="717" w:type="dxa"/>
            <w:vMerge w:val="restart"/>
            <w:vAlign w:val="center"/>
          </w:tcPr>
          <w:p w14:paraId="40B9CDE1" w14:textId="77777777" w:rsidR="006D532F" w:rsidRPr="00EB1E96" w:rsidRDefault="006D532F"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2.1</w:t>
            </w:r>
          </w:p>
        </w:tc>
        <w:tc>
          <w:tcPr>
            <w:tcW w:w="3938" w:type="dxa"/>
            <w:vMerge w:val="restart"/>
            <w:vAlign w:val="center"/>
          </w:tcPr>
          <w:p w14:paraId="331C0050" w14:textId="77777777" w:rsidR="006D532F" w:rsidRPr="00EB1E96" w:rsidRDefault="006D532F"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Indicatorii de realizare sunt rezultatul direct al activităților proiectului, țintele sunt realiste (cuantificate corect) și conduc la îndeplinirea obiectivelor proiectului.</w:t>
            </w:r>
          </w:p>
        </w:tc>
        <w:tc>
          <w:tcPr>
            <w:tcW w:w="5973" w:type="dxa"/>
            <w:tcBorders>
              <w:bottom w:val="single" w:sz="4" w:space="0" w:color="auto"/>
              <w:right w:val="single" w:sz="4" w:space="0" w:color="auto"/>
            </w:tcBorders>
            <w:vAlign w:val="center"/>
          </w:tcPr>
          <w:p w14:paraId="5444D327" w14:textId="2FCFDEF0" w:rsidR="006D532F" w:rsidRPr="00EB1E96" w:rsidRDefault="006D532F"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 xml:space="preserve">Există corelație între activități proiectului și indicatorii de </w:t>
            </w:r>
            <w:proofErr w:type="spellStart"/>
            <w:r w:rsidRPr="00EB1E96">
              <w:rPr>
                <w:rFonts w:ascii="Times New Roman" w:hAnsi="Times New Roman" w:cs="Times New Roman"/>
                <w:sz w:val="24"/>
                <w:szCs w:val="24"/>
                <w:lang w:val="ro-RO"/>
              </w:rPr>
              <w:t>realizare.Activitățile</w:t>
            </w:r>
            <w:proofErr w:type="spellEnd"/>
            <w:r w:rsidRPr="00EB1E96">
              <w:rPr>
                <w:rFonts w:ascii="Times New Roman" w:hAnsi="Times New Roman" w:cs="Times New Roman"/>
                <w:sz w:val="24"/>
                <w:szCs w:val="24"/>
                <w:lang w:val="ro-RO"/>
              </w:rPr>
              <w:t xml:space="preserve"> sunt corelate cu grupul țintă (natură şi dimensiune)</w:t>
            </w:r>
          </w:p>
        </w:tc>
        <w:tc>
          <w:tcPr>
            <w:tcW w:w="1406" w:type="dxa"/>
            <w:gridSpan w:val="2"/>
            <w:tcBorders>
              <w:left w:val="single" w:sz="4" w:space="0" w:color="auto"/>
              <w:bottom w:val="single" w:sz="4" w:space="0" w:color="auto"/>
              <w:right w:val="single" w:sz="4" w:space="0" w:color="auto"/>
            </w:tcBorders>
            <w:vAlign w:val="center"/>
          </w:tcPr>
          <w:p w14:paraId="6F65740E" w14:textId="6ED4BC49" w:rsidR="006D532F" w:rsidRPr="00EB1E96" w:rsidRDefault="006D532F"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2</w:t>
            </w:r>
          </w:p>
        </w:tc>
        <w:tc>
          <w:tcPr>
            <w:tcW w:w="2433" w:type="dxa"/>
            <w:gridSpan w:val="2"/>
            <w:vMerge w:val="restart"/>
            <w:tcBorders>
              <w:left w:val="single" w:sz="4" w:space="0" w:color="auto"/>
            </w:tcBorders>
            <w:vAlign w:val="center"/>
          </w:tcPr>
          <w:p w14:paraId="222224B7" w14:textId="68668164" w:rsidR="006D532F" w:rsidRPr="00EB1E96" w:rsidRDefault="006D532F"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6D532F" w:rsidRPr="00EB1E96" w14:paraId="05A83BDB" w14:textId="77777777" w:rsidTr="00F677E4">
        <w:tc>
          <w:tcPr>
            <w:tcW w:w="717" w:type="dxa"/>
            <w:vMerge/>
            <w:vAlign w:val="center"/>
          </w:tcPr>
          <w:p w14:paraId="4BF781B5" w14:textId="77777777" w:rsidR="006D532F" w:rsidRPr="00EB1E96" w:rsidRDefault="006D532F" w:rsidP="009C5F1C">
            <w:pPr>
              <w:spacing w:after="0"/>
              <w:jc w:val="center"/>
              <w:rPr>
                <w:rFonts w:ascii="Times New Roman" w:hAnsi="Times New Roman" w:cs="Times New Roman"/>
                <w:sz w:val="24"/>
                <w:szCs w:val="24"/>
                <w:lang w:val="ro-RO"/>
              </w:rPr>
            </w:pPr>
          </w:p>
        </w:tc>
        <w:tc>
          <w:tcPr>
            <w:tcW w:w="3938" w:type="dxa"/>
            <w:vMerge/>
            <w:vAlign w:val="center"/>
          </w:tcPr>
          <w:p w14:paraId="7137E56D" w14:textId="77777777" w:rsidR="006D532F" w:rsidRPr="00EB1E96" w:rsidRDefault="006D532F" w:rsidP="009C5F1C">
            <w:pPr>
              <w:spacing w:after="0"/>
              <w:jc w:val="center"/>
              <w:rPr>
                <w:rFonts w:ascii="Times New Roman" w:hAnsi="Times New Roman" w:cs="Times New Roman"/>
                <w:sz w:val="24"/>
                <w:szCs w:val="24"/>
                <w:lang w:val="ro-RO"/>
              </w:rPr>
            </w:pPr>
          </w:p>
        </w:tc>
        <w:tc>
          <w:tcPr>
            <w:tcW w:w="5973" w:type="dxa"/>
            <w:tcBorders>
              <w:top w:val="single" w:sz="4" w:space="0" w:color="auto"/>
              <w:bottom w:val="single" w:sz="4" w:space="0" w:color="auto"/>
            </w:tcBorders>
            <w:vAlign w:val="center"/>
          </w:tcPr>
          <w:p w14:paraId="08697D4A" w14:textId="77777777" w:rsidR="006D532F" w:rsidRPr="00EB1E96" w:rsidRDefault="006D532F"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Activitățile desfășurate, având în vedere resursele utilizate (financiare, umane și materiale), contribuie în mod direct la atingerea indicatorilor de realizare propuși prin proiect.</w:t>
            </w:r>
          </w:p>
        </w:tc>
        <w:tc>
          <w:tcPr>
            <w:tcW w:w="1406" w:type="dxa"/>
            <w:gridSpan w:val="2"/>
            <w:tcBorders>
              <w:top w:val="single" w:sz="4" w:space="0" w:color="auto"/>
              <w:bottom w:val="single" w:sz="4" w:space="0" w:color="auto"/>
              <w:right w:val="single" w:sz="4" w:space="0" w:color="auto"/>
            </w:tcBorders>
            <w:vAlign w:val="center"/>
          </w:tcPr>
          <w:p w14:paraId="51F82891" w14:textId="4AB3F57A" w:rsidR="006D532F" w:rsidRPr="00EB1E96" w:rsidRDefault="009E340C"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433" w:type="dxa"/>
            <w:gridSpan w:val="2"/>
            <w:vMerge/>
            <w:tcBorders>
              <w:left w:val="single" w:sz="4" w:space="0" w:color="auto"/>
            </w:tcBorders>
            <w:vAlign w:val="center"/>
          </w:tcPr>
          <w:p w14:paraId="383934B8" w14:textId="77777777" w:rsidR="006D532F" w:rsidRPr="00EB1E96" w:rsidRDefault="006D532F" w:rsidP="009C5F1C">
            <w:pPr>
              <w:spacing w:after="0"/>
              <w:jc w:val="center"/>
              <w:rPr>
                <w:rFonts w:ascii="Times New Roman" w:hAnsi="Times New Roman" w:cs="Times New Roman"/>
                <w:sz w:val="24"/>
                <w:szCs w:val="24"/>
                <w:lang w:val="ro-RO"/>
              </w:rPr>
            </w:pPr>
          </w:p>
        </w:tc>
      </w:tr>
      <w:tr w:rsidR="006D532F" w:rsidRPr="00EB1E96" w14:paraId="31336E66" w14:textId="77777777" w:rsidTr="00F677E4">
        <w:tc>
          <w:tcPr>
            <w:tcW w:w="717" w:type="dxa"/>
            <w:vMerge/>
            <w:vAlign w:val="center"/>
          </w:tcPr>
          <w:p w14:paraId="220CFF33" w14:textId="77777777" w:rsidR="006D532F" w:rsidRPr="00EB1E96" w:rsidRDefault="006D532F" w:rsidP="009C5F1C">
            <w:pPr>
              <w:spacing w:after="0"/>
              <w:jc w:val="center"/>
              <w:rPr>
                <w:rFonts w:ascii="Times New Roman" w:hAnsi="Times New Roman" w:cs="Times New Roman"/>
                <w:sz w:val="24"/>
                <w:szCs w:val="24"/>
                <w:lang w:val="ro-RO"/>
              </w:rPr>
            </w:pPr>
          </w:p>
        </w:tc>
        <w:tc>
          <w:tcPr>
            <w:tcW w:w="3938" w:type="dxa"/>
            <w:vMerge/>
            <w:vAlign w:val="center"/>
          </w:tcPr>
          <w:p w14:paraId="67A71BAB" w14:textId="77777777" w:rsidR="006D532F" w:rsidRPr="00EB1E96" w:rsidRDefault="006D532F" w:rsidP="009C5F1C">
            <w:pPr>
              <w:spacing w:after="0"/>
              <w:jc w:val="center"/>
              <w:rPr>
                <w:rFonts w:ascii="Times New Roman" w:hAnsi="Times New Roman" w:cs="Times New Roman"/>
                <w:sz w:val="24"/>
                <w:szCs w:val="24"/>
                <w:lang w:val="ro-RO"/>
              </w:rPr>
            </w:pPr>
          </w:p>
        </w:tc>
        <w:tc>
          <w:tcPr>
            <w:tcW w:w="5973" w:type="dxa"/>
            <w:tcBorders>
              <w:top w:val="single" w:sz="4" w:space="0" w:color="auto"/>
            </w:tcBorders>
            <w:vAlign w:val="center"/>
          </w:tcPr>
          <w:p w14:paraId="10DD6EA7" w14:textId="705857EC" w:rsidR="006D532F" w:rsidRPr="00EB1E96" w:rsidRDefault="006D532F"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Indicatorii de realizare și țintele acestora sunt corelați cu tipul activităților, graficul de planificare a activităților, resursele prevăzute.</w:t>
            </w:r>
          </w:p>
        </w:tc>
        <w:tc>
          <w:tcPr>
            <w:tcW w:w="1406" w:type="dxa"/>
            <w:gridSpan w:val="2"/>
            <w:tcBorders>
              <w:top w:val="single" w:sz="4" w:space="0" w:color="auto"/>
              <w:right w:val="single" w:sz="4" w:space="0" w:color="auto"/>
            </w:tcBorders>
            <w:vAlign w:val="center"/>
          </w:tcPr>
          <w:p w14:paraId="19EAB5FE" w14:textId="634CE58C" w:rsidR="006D532F" w:rsidRPr="00EB1E96" w:rsidRDefault="009E340C"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433" w:type="dxa"/>
            <w:gridSpan w:val="2"/>
            <w:vMerge/>
            <w:tcBorders>
              <w:left w:val="single" w:sz="4" w:space="0" w:color="auto"/>
            </w:tcBorders>
            <w:vAlign w:val="center"/>
          </w:tcPr>
          <w:p w14:paraId="5C548306" w14:textId="77777777" w:rsidR="006D532F" w:rsidRPr="00EB1E96" w:rsidRDefault="006D532F" w:rsidP="009C5F1C">
            <w:pPr>
              <w:spacing w:after="0"/>
              <w:jc w:val="center"/>
              <w:rPr>
                <w:rFonts w:ascii="Times New Roman" w:hAnsi="Times New Roman" w:cs="Times New Roman"/>
                <w:sz w:val="24"/>
                <w:szCs w:val="24"/>
                <w:lang w:val="ro-RO"/>
              </w:rPr>
            </w:pPr>
          </w:p>
        </w:tc>
      </w:tr>
      <w:tr w:rsidR="00036237" w:rsidRPr="00EB1E96" w14:paraId="636DC7EC" w14:textId="77777777" w:rsidTr="00F677E4">
        <w:tc>
          <w:tcPr>
            <w:tcW w:w="717" w:type="dxa"/>
            <w:vAlign w:val="center"/>
          </w:tcPr>
          <w:p w14:paraId="1D1F0424" w14:textId="77777777" w:rsidR="00036237" w:rsidRPr="00EB1E96" w:rsidRDefault="00036237"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2.2</w:t>
            </w:r>
          </w:p>
        </w:tc>
        <w:tc>
          <w:tcPr>
            <w:tcW w:w="3938" w:type="dxa"/>
            <w:vAlign w:val="center"/>
          </w:tcPr>
          <w:p w14:paraId="49EE9EB0" w14:textId="0C5B2B15" w:rsidR="00036237" w:rsidRPr="00EB1E96" w:rsidRDefault="00036237"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 xml:space="preserve">Indicatorii de rezultat sunt corelați cu obiectivele proiectului și conduc la îndeplinirea obiectivelor </w:t>
            </w:r>
            <w:r w:rsidR="00786A50" w:rsidRPr="00EB1E96">
              <w:rPr>
                <w:rFonts w:ascii="Times New Roman" w:hAnsi="Times New Roman" w:cs="Times New Roman"/>
                <w:sz w:val="24"/>
                <w:szCs w:val="24"/>
                <w:lang w:val="ro-RO"/>
              </w:rPr>
              <w:t>SDL Deva</w:t>
            </w:r>
            <w:r w:rsidRPr="00EB1E96">
              <w:rPr>
                <w:rFonts w:ascii="Times New Roman" w:hAnsi="Times New Roman" w:cs="Times New Roman"/>
                <w:sz w:val="24"/>
                <w:szCs w:val="24"/>
                <w:lang w:val="ro-RO"/>
              </w:rPr>
              <w:t>.</w:t>
            </w:r>
          </w:p>
        </w:tc>
        <w:tc>
          <w:tcPr>
            <w:tcW w:w="5973" w:type="dxa"/>
            <w:vAlign w:val="center"/>
          </w:tcPr>
          <w:p w14:paraId="624A95F6" w14:textId="086CE274" w:rsidR="00036237" w:rsidRPr="00EB1E96" w:rsidRDefault="00036237"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 xml:space="preserve">Există corelație între indicatorii de realizare, indicatorii de rezultat imediat și obiectivele </w:t>
            </w:r>
            <w:r w:rsidR="00786A50" w:rsidRPr="00EB1E96">
              <w:rPr>
                <w:rFonts w:ascii="Times New Roman" w:hAnsi="Times New Roman" w:cs="Times New Roman"/>
                <w:sz w:val="24"/>
                <w:szCs w:val="24"/>
                <w:lang w:val="ro-RO"/>
              </w:rPr>
              <w:t>SDL Deva</w:t>
            </w:r>
          </w:p>
        </w:tc>
        <w:tc>
          <w:tcPr>
            <w:tcW w:w="1406" w:type="dxa"/>
            <w:gridSpan w:val="2"/>
            <w:vAlign w:val="center"/>
          </w:tcPr>
          <w:p w14:paraId="6267D7E8" w14:textId="5034D2CE" w:rsidR="00036237" w:rsidRPr="00EB1E96" w:rsidRDefault="00B1536A"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433" w:type="dxa"/>
            <w:gridSpan w:val="2"/>
            <w:vAlign w:val="center"/>
          </w:tcPr>
          <w:p w14:paraId="44D2BB71" w14:textId="00B2D875" w:rsidR="00036237" w:rsidRPr="00EB1E96" w:rsidRDefault="006D532F"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036237" w:rsidRPr="00EB1E96" w14:paraId="23BFF592" w14:textId="77777777" w:rsidTr="00F677E4">
        <w:tc>
          <w:tcPr>
            <w:tcW w:w="717" w:type="dxa"/>
            <w:vAlign w:val="center"/>
          </w:tcPr>
          <w:p w14:paraId="059B9BD4" w14:textId="77777777" w:rsidR="00036237" w:rsidRPr="00EB1E96" w:rsidRDefault="00036237"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2.3</w:t>
            </w:r>
          </w:p>
        </w:tc>
        <w:tc>
          <w:tcPr>
            <w:tcW w:w="3938" w:type="dxa"/>
            <w:vAlign w:val="center"/>
          </w:tcPr>
          <w:p w14:paraId="3DB5C77E" w14:textId="77777777" w:rsidR="00036237" w:rsidRPr="00EB1E96" w:rsidRDefault="00036237"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Este identificată modalitatea de recrutare a grupului țintă.</w:t>
            </w:r>
          </w:p>
        </w:tc>
        <w:tc>
          <w:tcPr>
            <w:tcW w:w="5973" w:type="dxa"/>
            <w:vAlign w:val="center"/>
          </w:tcPr>
          <w:p w14:paraId="01B2FE73" w14:textId="093F9CEE" w:rsidR="00036237" w:rsidRPr="00EB1E96" w:rsidRDefault="00036237"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Se oferă detalii privind modalitatea de identificare ș</w:t>
            </w:r>
            <w:r w:rsidR="0054014F" w:rsidRPr="00EB1E96">
              <w:rPr>
                <w:rFonts w:ascii="Times New Roman" w:hAnsi="Times New Roman" w:cs="Times New Roman"/>
                <w:sz w:val="24"/>
                <w:szCs w:val="24"/>
                <w:lang w:val="ro-RO"/>
              </w:rPr>
              <w:t>i recrutare a grupului țintă</w:t>
            </w:r>
          </w:p>
        </w:tc>
        <w:tc>
          <w:tcPr>
            <w:tcW w:w="1406" w:type="dxa"/>
            <w:gridSpan w:val="2"/>
            <w:vAlign w:val="center"/>
          </w:tcPr>
          <w:p w14:paraId="4AD834CE" w14:textId="4361CC8D" w:rsidR="00036237" w:rsidRPr="00EB1E96" w:rsidRDefault="00084DFE"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3</w:t>
            </w:r>
            <w:bookmarkStart w:id="1" w:name="_GoBack"/>
            <w:bookmarkEnd w:id="1"/>
          </w:p>
        </w:tc>
        <w:tc>
          <w:tcPr>
            <w:tcW w:w="2433" w:type="dxa"/>
            <w:gridSpan w:val="2"/>
            <w:vAlign w:val="center"/>
          </w:tcPr>
          <w:p w14:paraId="636E9110" w14:textId="2744425E" w:rsidR="00036237" w:rsidRPr="00EB1E96" w:rsidRDefault="006D532F"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6C751D" w:rsidRPr="00EB1E96" w14:paraId="5B1C38B5" w14:textId="77777777" w:rsidTr="00F677E4">
        <w:trPr>
          <w:trHeight w:val="490"/>
        </w:trPr>
        <w:tc>
          <w:tcPr>
            <w:tcW w:w="717" w:type="dxa"/>
            <w:vMerge w:val="restart"/>
            <w:vAlign w:val="center"/>
          </w:tcPr>
          <w:p w14:paraId="2CDCC075" w14:textId="64B85604" w:rsidR="006C751D" w:rsidRPr="00EB1E96" w:rsidRDefault="006C751D"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2.4</w:t>
            </w:r>
          </w:p>
        </w:tc>
        <w:tc>
          <w:tcPr>
            <w:tcW w:w="3938" w:type="dxa"/>
            <w:vMerge w:val="restart"/>
            <w:vAlign w:val="center"/>
          </w:tcPr>
          <w:p w14:paraId="2BD00114" w14:textId="6A294F6F" w:rsidR="006C751D" w:rsidRPr="00EB1E96" w:rsidRDefault="006C751D"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Fișa de proiect vizează includerea în grupul țintă a</w:t>
            </w:r>
            <w:r w:rsidR="008B7A26">
              <w:rPr>
                <w:rFonts w:ascii="Times New Roman" w:hAnsi="Times New Roman" w:cs="Times New Roman"/>
                <w:sz w:val="24"/>
                <w:szCs w:val="24"/>
                <w:lang w:val="ro-RO"/>
              </w:rPr>
              <w:t xml:space="preserve"> unui număr mai mare de persoane </w:t>
            </w:r>
            <w:r w:rsidR="008B7A26" w:rsidRPr="008B7A26">
              <w:rPr>
                <w:rFonts w:ascii="Times New Roman" w:hAnsi="Times New Roman" w:cs="Times New Roman"/>
                <w:sz w:val="24"/>
                <w:szCs w:val="24"/>
                <w:lang w:val="ro-RO"/>
              </w:rPr>
              <w:t>aflate în situație de risc de sărăcie și excluziune socială</w:t>
            </w:r>
            <w:r w:rsidRPr="00EB1E96">
              <w:rPr>
                <w:rFonts w:ascii="Times New Roman" w:hAnsi="Times New Roman" w:cs="Times New Roman"/>
                <w:sz w:val="24"/>
                <w:szCs w:val="24"/>
                <w:lang w:val="ro-RO"/>
              </w:rPr>
              <w:t xml:space="preserve"> din </w:t>
            </w:r>
            <w:proofErr w:type="spellStart"/>
            <w:r w:rsidRPr="00EB1E96">
              <w:rPr>
                <w:rFonts w:ascii="Times New Roman" w:hAnsi="Times New Roman" w:cs="Times New Roman"/>
                <w:sz w:val="24"/>
                <w:szCs w:val="24"/>
                <w:lang w:val="ro-RO"/>
              </w:rPr>
              <w:t>ZUM-uri</w:t>
            </w:r>
            <w:proofErr w:type="spellEnd"/>
            <w:r w:rsidRPr="00EB1E96">
              <w:rPr>
                <w:rFonts w:ascii="Times New Roman" w:hAnsi="Times New Roman" w:cs="Times New Roman"/>
                <w:sz w:val="24"/>
                <w:szCs w:val="24"/>
                <w:lang w:val="ro-RO"/>
              </w:rPr>
              <w:t xml:space="preserve"> decât ținta </w:t>
            </w:r>
            <w:proofErr w:type="spellStart"/>
            <w:r w:rsidRPr="00EB1E96">
              <w:rPr>
                <w:rFonts w:ascii="Times New Roman" w:hAnsi="Times New Roman" w:cs="Times New Roman"/>
                <w:sz w:val="24"/>
                <w:szCs w:val="24"/>
                <w:lang w:val="ro-RO"/>
              </w:rPr>
              <w:t>minină</w:t>
            </w:r>
            <w:proofErr w:type="spellEnd"/>
            <w:r w:rsidRPr="00EB1E96">
              <w:rPr>
                <w:rFonts w:ascii="Times New Roman" w:hAnsi="Times New Roman" w:cs="Times New Roman"/>
                <w:sz w:val="24"/>
                <w:szCs w:val="24"/>
                <w:lang w:val="ro-RO"/>
              </w:rPr>
              <w:t xml:space="preserve"> stabilită prin Ghidul Solicitantului – Condiții Specifice</w:t>
            </w:r>
          </w:p>
        </w:tc>
        <w:tc>
          <w:tcPr>
            <w:tcW w:w="5973" w:type="dxa"/>
            <w:tcBorders>
              <w:bottom w:val="single" w:sz="4" w:space="0" w:color="auto"/>
            </w:tcBorders>
            <w:vAlign w:val="center"/>
          </w:tcPr>
          <w:p w14:paraId="65C6150F" w14:textId="5F10ED8B" w:rsidR="006C751D" w:rsidRPr="00EB1E96" w:rsidRDefault="006C751D" w:rsidP="00AB4BD9">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 xml:space="preserve">Dimensiunea grupului țintă (persoane din </w:t>
            </w:r>
            <w:proofErr w:type="spellStart"/>
            <w:r w:rsidRPr="00EB1E96">
              <w:rPr>
                <w:rFonts w:ascii="Times New Roman" w:hAnsi="Times New Roman" w:cs="Times New Roman"/>
                <w:sz w:val="24"/>
                <w:szCs w:val="24"/>
                <w:lang w:val="ro-RO"/>
              </w:rPr>
              <w:t>ZUM-uri</w:t>
            </w:r>
            <w:proofErr w:type="spellEnd"/>
            <w:r w:rsidRPr="00EB1E96">
              <w:rPr>
                <w:rFonts w:ascii="Times New Roman" w:hAnsi="Times New Roman" w:cs="Times New Roman"/>
                <w:sz w:val="24"/>
                <w:szCs w:val="24"/>
                <w:lang w:val="ro-RO"/>
              </w:rPr>
              <w:t>) respect</w:t>
            </w:r>
            <w:r w:rsidR="00083035" w:rsidRPr="00EB1E96">
              <w:rPr>
                <w:rFonts w:ascii="Times New Roman" w:hAnsi="Times New Roman" w:cs="Times New Roman"/>
                <w:sz w:val="24"/>
                <w:szCs w:val="24"/>
                <w:lang w:val="ro-RO"/>
              </w:rPr>
              <w:t>ă</w:t>
            </w:r>
            <w:r w:rsidRPr="00EB1E96">
              <w:rPr>
                <w:rFonts w:ascii="Times New Roman" w:hAnsi="Times New Roman" w:cs="Times New Roman"/>
                <w:sz w:val="24"/>
                <w:szCs w:val="24"/>
                <w:lang w:val="ro-RO"/>
              </w:rPr>
              <w:t xml:space="preserve"> valoarea minim</w:t>
            </w:r>
            <w:r w:rsidR="00083035" w:rsidRPr="00EB1E96">
              <w:rPr>
                <w:rFonts w:ascii="Times New Roman" w:hAnsi="Times New Roman" w:cs="Times New Roman"/>
                <w:sz w:val="24"/>
                <w:szCs w:val="24"/>
                <w:lang w:val="ro-RO"/>
              </w:rPr>
              <w:t>ă</w:t>
            </w:r>
            <w:r w:rsidRPr="00EB1E96">
              <w:rPr>
                <w:rFonts w:ascii="Times New Roman" w:hAnsi="Times New Roman" w:cs="Times New Roman"/>
                <w:sz w:val="24"/>
                <w:szCs w:val="24"/>
                <w:lang w:val="ro-RO"/>
              </w:rPr>
              <w:t xml:space="preserve"> </w:t>
            </w:r>
            <w:r w:rsidR="007921E4">
              <w:rPr>
                <w:rFonts w:ascii="Times New Roman" w:hAnsi="Times New Roman" w:cs="Times New Roman"/>
                <w:sz w:val="24"/>
                <w:szCs w:val="24"/>
                <w:lang w:val="ro-RO"/>
              </w:rPr>
              <w:t xml:space="preserve">de </w:t>
            </w:r>
            <w:r w:rsidR="00AB4BD9">
              <w:rPr>
                <w:rFonts w:ascii="Times New Roman" w:hAnsi="Times New Roman" w:cs="Times New Roman"/>
                <w:sz w:val="24"/>
                <w:szCs w:val="24"/>
                <w:lang w:val="ro-RO"/>
              </w:rPr>
              <w:t>690</w:t>
            </w:r>
            <w:r w:rsidR="00CC5B4D">
              <w:rPr>
                <w:rFonts w:ascii="Times New Roman" w:hAnsi="Times New Roman" w:cs="Times New Roman"/>
                <w:sz w:val="24"/>
                <w:szCs w:val="24"/>
                <w:lang w:val="ro-RO"/>
              </w:rPr>
              <w:t xml:space="preserve"> participanți </w:t>
            </w:r>
            <w:r w:rsidRPr="00EB1E96">
              <w:rPr>
                <w:rFonts w:ascii="Times New Roman" w:hAnsi="Times New Roman" w:cs="Times New Roman"/>
                <w:sz w:val="24"/>
                <w:szCs w:val="24"/>
                <w:lang w:val="ro-RO"/>
              </w:rPr>
              <w:t>stabilită prin Ghidul Solicitantului – Condiții Specifice</w:t>
            </w:r>
          </w:p>
        </w:tc>
        <w:tc>
          <w:tcPr>
            <w:tcW w:w="1406" w:type="dxa"/>
            <w:gridSpan w:val="2"/>
            <w:tcBorders>
              <w:bottom w:val="single" w:sz="4" w:space="0" w:color="auto"/>
            </w:tcBorders>
            <w:vAlign w:val="center"/>
          </w:tcPr>
          <w:p w14:paraId="7B22D483" w14:textId="332D613A" w:rsidR="006C751D" w:rsidRPr="00EB1E96" w:rsidRDefault="00C745BF"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433" w:type="dxa"/>
            <w:gridSpan w:val="2"/>
            <w:vMerge w:val="restart"/>
            <w:vAlign w:val="center"/>
          </w:tcPr>
          <w:p w14:paraId="023F8D4B" w14:textId="2A3C1E8F" w:rsidR="006C751D" w:rsidRPr="00EB1E96" w:rsidRDefault="006C751D"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disjunctiv</w:t>
            </w:r>
          </w:p>
        </w:tc>
      </w:tr>
      <w:tr w:rsidR="006C751D" w:rsidRPr="00EB1E96" w14:paraId="2DFF97EF" w14:textId="77777777" w:rsidTr="00F677E4">
        <w:trPr>
          <w:trHeight w:val="330"/>
        </w:trPr>
        <w:tc>
          <w:tcPr>
            <w:tcW w:w="717" w:type="dxa"/>
            <w:vMerge/>
            <w:vAlign w:val="center"/>
          </w:tcPr>
          <w:p w14:paraId="21371BA5" w14:textId="28A8D5B8" w:rsidR="006C751D" w:rsidRPr="00EB1E96" w:rsidRDefault="006C751D" w:rsidP="009C5F1C">
            <w:pPr>
              <w:spacing w:after="0"/>
              <w:jc w:val="center"/>
              <w:rPr>
                <w:rFonts w:ascii="Times New Roman" w:hAnsi="Times New Roman" w:cs="Times New Roman"/>
                <w:sz w:val="24"/>
                <w:szCs w:val="24"/>
                <w:lang w:val="ro-RO"/>
              </w:rPr>
            </w:pPr>
          </w:p>
        </w:tc>
        <w:tc>
          <w:tcPr>
            <w:tcW w:w="3938" w:type="dxa"/>
            <w:vMerge/>
            <w:vAlign w:val="center"/>
          </w:tcPr>
          <w:p w14:paraId="5A2C531F" w14:textId="77777777" w:rsidR="006C751D" w:rsidRPr="00EB1E96" w:rsidRDefault="006C751D" w:rsidP="009C5F1C">
            <w:pPr>
              <w:spacing w:after="0"/>
              <w:jc w:val="center"/>
              <w:rPr>
                <w:rFonts w:ascii="Times New Roman" w:hAnsi="Times New Roman" w:cs="Times New Roman"/>
                <w:sz w:val="24"/>
                <w:szCs w:val="24"/>
                <w:lang w:val="ro-RO"/>
              </w:rPr>
            </w:pPr>
          </w:p>
        </w:tc>
        <w:tc>
          <w:tcPr>
            <w:tcW w:w="5973" w:type="dxa"/>
            <w:tcBorders>
              <w:top w:val="single" w:sz="4" w:space="0" w:color="auto"/>
              <w:bottom w:val="single" w:sz="4" w:space="0" w:color="auto"/>
            </w:tcBorders>
            <w:vAlign w:val="center"/>
          </w:tcPr>
          <w:p w14:paraId="717D9F5B" w14:textId="17737047" w:rsidR="006C751D" w:rsidRPr="00EB1E96" w:rsidRDefault="006C751D" w:rsidP="00C745BF">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 xml:space="preserve">Dimensiunea grupului țintă (persoane din </w:t>
            </w:r>
            <w:proofErr w:type="spellStart"/>
            <w:r w:rsidRPr="00EB1E96">
              <w:rPr>
                <w:rFonts w:ascii="Times New Roman" w:hAnsi="Times New Roman" w:cs="Times New Roman"/>
                <w:sz w:val="24"/>
                <w:szCs w:val="24"/>
                <w:lang w:val="ro-RO"/>
              </w:rPr>
              <w:t>ZUM-uri</w:t>
            </w:r>
            <w:proofErr w:type="spellEnd"/>
            <w:r w:rsidRPr="00EB1E96">
              <w:rPr>
                <w:rFonts w:ascii="Times New Roman" w:hAnsi="Times New Roman" w:cs="Times New Roman"/>
                <w:sz w:val="24"/>
                <w:szCs w:val="24"/>
                <w:lang w:val="ro-RO"/>
              </w:rPr>
              <w:t xml:space="preserve">) </w:t>
            </w:r>
            <w:r w:rsidR="00083035" w:rsidRPr="00EB1E96">
              <w:rPr>
                <w:rFonts w:ascii="Times New Roman" w:hAnsi="Times New Roman" w:cs="Times New Roman"/>
                <w:sz w:val="24"/>
                <w:szCs w:val="24"/>
                <w:lang w:val="ro-RO"/>
              </w:rPr>
              <w:t>este mai mare decât</w:t>
            </w:r>
            <w:r w:rsidRPr="00EB1E96">
              <w:rPr>
                <w:rFonts w:ascii="Times New Roman" w:hAnsi="Times New Roman" w:cs="Times New Roman"/>
                <w:sz w:val="24"/>
                <w:szCs w:val="24"/>
                <w:lang w:val="ro-RO"/>
              </w:rPr>
              <w:t xml:space="preserve"> valoarea minima </w:t>
            </w:r>
            <w:r w:rsidR="00CC5B4D" w:rsidRPr="00EB1E96">
              <w:rPr>
                <w:rFonts w:ascii="Times New Roman" w:hAnsi="Times New Roman" w:cs="Times New Roman"/>
                <w:sz w:val="24"/>
                <w:szCs w:val="24"/>
                <w:lang w:val="ro-RO"/>
              </w:rPr>
              <w:t xml:space="preserve"> stabilită prin Ghidul Solicitantului – Condiții Specifice </w:t>
            </w:r>
            <w:r w:rsidR="007921E4">
              <w:rPr>
                <w:rFonts w:ascii="Times New Roman" w:hAnsi="Times New Roman" w:cs="Times New Roman"/>
                <w:sz w:val="24"/>
                <w:szCs w:val="24"/>
                <w:lang w:val="ro-RO"/>
              </w:rPr>
              <w:t xml:space="preserve">cu </w:t>
            </w:r>
            <w:r w:rsidR="00C745BF">
              <w:rPr>
                <w:rFonts w:ascii="Times New Roman" w:hAnsi="Times New Roman" w:cs="Times New Roman"/>
                <w:sz w:val="24"/>
                <w:szCs w:val="24"/>
                <w:lang w:val="ro-RO"/>
              </w:rPr>
              <w:t>5</w:t>
            </w:r>
            <w:r w:rsidR="00CC5B4D">
              <w:rPr>
                <w:rFonts w:ascii="Times New Roman" w:hAnsi="Times New Roman" w:cs="Times New Roman"/>
                <w:sz w:val="24"/>
                <w:szCs w:val="24"/>
                <w:lang w:val="ro-RO"/>
              </w:rPr>
              <w:t xml:space="preserve"> participanți </w:t>
            </w:r>
          </w:p>
        </w:tc>
        <w:tc>
          <w:tcPr>
            <w:tcW w:w="1406" w:type="dxa"/>
            <w:gridSpan w:val="2"/>
            <w:tcBorders>
              <w:top w:val="single" w:sz="4" w:space="0" w:color="auto"/>
              <w:bottom w:val="single" w:sz="4" w:space="0" w:color="auto"/>
            </w:tcBorders>
            <w:vAlign w:val="center"/>
          </w:tcPr>
          <w:p w14:paraId="7B5750C1" w14:textId="3224AE2C" w:rsidR="006C751D" w:rsidRPr="00EB1E96" w:rsidRDefault="00C745BF"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433" w:type="dxa"/>
            <w:gridSpan w:val="2"/>
            <w:vMerge/>
            <w:vAlign w:val="center"/>
          </w:tcPr>
          <w:p w14:paraId="5FC1EF20" w14:textId="77777777" w:rsidR="006C751D" w:rsidRPr="00EB1E96" w:rsidRDefault="006C751D" w:rsidP="009C5F1C">
            <w:pPr>
              <w:spacing w:after="0"/>
              <w:jc w:val="center"/>
              <w:rPr>
                <w:rFonts w:ascii="Times New Roman" w:hAnsi="Times New Roman" w:cs="Times New Roman"/>
                <w:sz w:val="24"/>
                <w:szCs w:val="24"/>
                <w:lang w:val="ro-RO"/>
              </w:rPr>
            </w:pPr>
          </w:p>
        </w:tc>
      </w:tr>
      <w:tr w:rsidR="006C751D" w:rsidRPr="00EB1E96" w14:paraId="416F7038" w14:textId="77777777" w:rsidTr="00F677E4">
        <w:trPr>
          <w:trHeight w:val="320"/>
        </w:trPr>
        <w:tc>
          <w:tcPr>
            <w:tcW w:w="717" w:type="dxa"/>
            <w:vMerge/>
            <w:vAlign w:val="center"/>
          </w:tcPr>
          <w:p w14:paraId="23F3B1D1" w14:textId="77777777" w:rsidR="006C751D" w:rsidRPr="00EB1E96" w:rsidRDefault="006C751D" w:rsidP="009C5F1C">
            <w:pPr>
              <w:spacing w:after="0"/>
              <w:jc w:val="center"/>
              <w:rPr>
                <w:rFonts w:ascii="Times New Roman" w:hAnsi="Times New Roman" w:cs="Times New Roman"/>
                <w:sz w:val="24"/>
                <w:szCs w:val="24"/>
                <w:lang w:val="ro-RO"/>
              </w:rPr>
            </w:pPr>
          </w:p>
        </w:tc>
        <w:tc>
          <w:tcPr>
            <w:tcW w:w="3938" w:type="dxa"/>
            <w:vMerge/>
            <w:vAlign w:val="center"/>
          </w:tcPr>
          <w:p w14:paraId="56F96150" w14:textId="77777777" w:rsidR="006C751D" w:rsidRPr="00EB1E96" w:rsidRDefault="006C751D" w:rsidP="009C5F1C">
            <w:pPr>
              <w:spacing w:after="0"/>
              <w:jc w:val="center"/>
              <w:rPr>
                <w:rFonts w:ascii="Times New Roman" w:hAnsi="Times New Roman" w:cs="Times New Roman"/>
                <w:sz w:val="24"/>
                <w:szCs w:val="24"/>
                <w:lang w:val="ro-RO"/>
              </w:rPr>
            </w:pPr>
          </w:p>
        </w:tc>
        <w:tc>
          <w:tcPr>
            <w:tcW w:w="5973" w:type="dxa"/>
            <w:tcBorders>
              <w:top w:val="single" w:sz="4" w:space="0" w:color="auto"/>
              <w:bottom w:val="single" w:sz="4" w:space="0" w:color="auto"/>
            </w:tcBorders>
            <w:vAlign w:val="center"/>
          </w:tcPr>
          <w:p w14:paraId="3817115B" w14:textId="67D4ED2E" w:rsidR="006C751D" w:rsidRPr="00EB1E96" w:rsidRDefault="00CC5B4D"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 xml:space="preserve">Dimensiunea grupului țintă (persoane din </w:t>
            </w:r>
            <w:proofErr w:type="spellStart"/>
            <w:r w:rsidRPr="00EB1E96">
              <w:rPr>
                <w:rFonts w:ascii="Times New Roman" w:hAnsi="Times New Roman" w:cs="Times New Roman"/>
                <w:sz w:val="24"/>
                <w:szCs w:val="24"/>
                <w:lang w:val="ro-RO"/>
              </w:rPr>
              <w:t>ZUM-uri</w:t>
            </w:r>
            <w:proofErr w:type="spellEnd"/>
            <w:r w:rsidRPr="00EB1E96">
              <w:rPr>
                <w:rFonts w:ascii="Times New Roman" w:hAnsi="Times New Roman" w:cs="Times New Roman"/>
                <w:sz w:val="24"/>
                <w:szCs w:val="24"/>
                <w:lang w:val="ro-RO"/>
              </w:rPr>
              <w:t xml:space="preserve">) este mai mare decât valoarea minima  stabilită prin Ghidul </w:t>
            </w:r>
            <w:r w:rsidRPr="00EB1E96">
              <w:rPr>
                <w:rFonts w:ascii="Times New Roman" w:hAnsi="Times New Roman" w:cs="Times New Roman"/>
                <w:sz w:val="24"/>
                <w:szCs w:val="24"/>
                <w:lang w:val="ro-RO"/>
              </w:rPr>
              <w:lastRenderedPageBreak/>
              <w:t xml:space="preserve">Solicitantului – Condiții Specifice </w:t>
            </w:r>
            <w:r w:rsidR="00C745BF">
              <w:rPr>
                <w:rFonts w:ascii="Times New Roman" w:hAnsi="Times New Roman" w:cs="Times New Roman"/>
                <w:sz w:val="24"/>
                <w:szCs w:val="24"/>
                <w:lang w:val="ro-RO"/>
              </w:rPr>
              <w:t>cu 1</w:t>
            </w:r>
            <w:r>
              <w:rPr>
                <w:rFonts w:ascii="Times New Roman" w:hAnsi="Times New Roman" w:cs="Times New Roman"/>
                <w:sz w:val="24"/>
                <w:szCs w:val="24"/>
                <w:lang w:val="ro-RO"/>
              </w:rPr>
              <w:t>0 participanți</w:t>
            </w:r>
          </w:p>
        </w:tc>
        <w:tc>
          <w:tcPr>
            <w:tcW w:w="1406" w:type="dxa"/>
            <w:gridSpan w:val="2"/>
            <w:tcBorders>
              <w:top w:val="single" w:sz="4" w:space="0" w:color="auto"/>
              <w:bottom w:val="single" w:sz="4" w:space="0" w:color="auto"/>
            </w:tcBorders>
            <w:vAlign w:val="center"/>
          </w:tcPr>
          <w:p w14:paraId="68019AFC" w14:textId="6F6642D4" w:rsidR="006C751D" w:rsidRPr="00EB1E96" w:rsidRDefault="00C745BF"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3</w:t>
            </w:r>
          </w:p>
        </w:tc>
        <w:tc>
          <w:tcPr>
            <w:tcW w:w="2433" w:type="dxa"/>
            <w:gridSpan w:val="2"/>
            <w:vMerge/>
            <w:vAlign w:val="center"/>
          </w:tcPr>
          <w:p w14:paraId="20A3A7F7" w14:textId="77777777" w:rsidR="006C751D" w:rsidRPr="00EB1E96" w:rsidRDefault="006C751D" w:rsidP="009C5F1C">
            <w:pPr>
              <w:spacing w:after="0"/>
              <w:jc w:val="center"/>
              <w:rPr>
                <w:rFonts w:ascii="Times New Roman" w:hAnsi="Times New Roman" w:cs="Times New Roman"/>
                <w:sz w:val="24"/>
                <w:szCs w:val="24"/>
                <w:lang w:val="ro-RO"/>
              </w:rPr>
            </w:pPr>
          </w:p>
        </w:tc>
      </w:tr>
      <w:tr w:rsidR="006C751D" w:rsidRPr="00EB1E96" w14:paraId="776CDACA" w14:textId="77777777" w:rsidTr="00F677E4">
        <w:trPr>
          <w:trHeight w:val="430"/>
        </w:trPr>
        <w:tc>
          <w:tcPr>
            <w:tcW w:w="717" w:type="dxa"/>
            <w:vMerge/>
            <w:vAlign w:val="center"/>
          </w:tcPr>
          <w:p w14:paraId="644196A5" w14:textId="77777777" w:rsidR="006C751D" w:rsidRPr="00EB1E96" w:rsidRDefault="006C751D" w:rsidP="009C5F1C">
            <w:pPr>
              <w:spacing w:after="0"/>
              <w:jc w:val="center"/>
              <w:rPr>
                <w:rFonts w:ascii="Times New Roman" w:hAnsi="Times New Roman" w:cs="Times New Roman"/>
                <w:sz w:val="24"/>
                <w:szCs w:val="24"/>
                <w:lang w:val="ro-RO"/>
              </w:rPr>
            </w:pPr>
          </w:p>
        </w:tc>
        <w:tc>
          <w:tcPr>
            <w:tcW w:w="3938" w:type="dxa"/>
            <w:vMerge/>
            <w:vAlign w:val="center"/>
          </w:tcPr>
          <w:p w14:paraId="433D3034" w14:textId="77777777" w:rsidR="006C751D" w:rsidRPr="00EB1E96" w:rsidRDefault="006C751D" w:rsidP="009C5F1C">
            <w:pPr>
              <w:spacing w:after="0"/>
              <w:jc w:val="center"/>
              <w:rPr>
                <w:rFonts w:ascii="Times New Roman" w:hAnsi="Times New Roman" w:cs="Times New Roman"/>
                <w:sz w:val="24"/>
                <w:szCs w:val="24"/>
                <w:lang w:val="ro-RO"/>
              </w:rPr>
            </w:pPr>
          </w:p>
        </w:tc>
        <w:tc>
          <w:tcPr>
            <w:tcW w:w="5973" w:type="dxa"/>
            <w:tcBorders>
              <w:top w:val="single" w:sz="4" w:space="0" w:color="auto"/>
              <w:bottom w:val="single" w:sz="4" w:space="0" w:color="auto"/>
            </w:tcBorders>
            <w:vAlign w:val="center"/>
          </w:tcPr>
          <w:p w14:paraId="1D6F02D3" w14:textId="1EEA7373" w:rsidR="006C751D" w:rsidRPr="00EB1E96" w:rsidRDefault="00CC5B4D"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 xml:space="preserve">Dimensiunea grupului țintă (persoane din </w:t>
            </w:r>
            <w:proofErr w:type="spellStart"/>
            <w:r w:rsidRPr="00EB1E96">
              <w:rPr>
                <w:rFonts w:ascii="Times New Roman" w:hAnsi="Times New Roman" w:cs="Times New Roman"/>
                <w:sz w:val="24"/>
                <w:szCs w:val="24"/>
                <w:lang w:val="ro-RO"/>
              </w:rPr>
              <w:t>ZUM-uri</w:t>
            </w:r>
            <w:proofErr w:type="spellEnd"/>
            <w:r w:rsidRPr="00EB1E96">
              <w:rPr>
                <w:rFonts w:ascii="Times New Roman" w:hAnsi="Times New Roman" w:cs="Times New Roman"/>
                <w:sz w:val="24"/>
                <w:szCs w:val="24"/>
                <w:lang w:val="ro-RO"/>
              </w:rPr>
              <w:t xml:space="preserve">) este mai mare decât valoarea minima  stabilită prin Ghidul Solicitantului – Condiții Specifice </w:t>
            </w:r>
            <w:r>
              <w:rPr>
                <w:rFonts w:ascii="Times New Roman" w:hAnsi="Times New Roman" w:cs="Times New Roman"/>
                <w:sz w:val="24"/>
                <w:szCs w:val="24"/>
                <w:lang w:val="ro-RO"/>
              </w:rPr>
              <w:t xml:space="preserve">cu </w:t>
            </w:r>
            <w:r w:rsidR="00C745BF">
              <w:rPr>
                <w:rFonts w:ascii="Times New Roman" w:hAnsi="Times New Roman" w:cs="Times New Roman"/>
                <w:sz w:val="24"/>
                <w:szCs w:val="24"/>
                <w:lang w:val="ro-RO"/>
              </w:rPr>
              <w:t>15</w:t>
            </w:r>
            <w:r>
              <w:rPr>
                <w:rFonts w:ascii="Times New Roman" w:hAnsi="Times New Roman" w:cs="Times New Roman"/>
                <w:sz w:val="24"/>
                <w:szCs w:val="24"/>
                <w:lang w:val="ro-RO"/>
              </w:rPr>
              <w:t xml:space="preserve"> participanți</w:t>
            </w:r>
          </w:p>
        </w:tc>
        <w:tc>
          <w:tcPr>
            <w:tcW w:w="1406" w:type="dxa"/>
            <w:gridSpan w:val="2"/>
            <w:tcBorders>
              <w:top w:val="single" w:sz="4" w:space="0" w:color="auto"/>
              <w:bottom w:val="single" w:sz="4" w:space="0" w:color="auto"/>
            </w:tcBorders>
            <w:vAlign w:val="center"/>
          </w:tcPr>
          <w:p w14:paraId="46CC1A84" w14:textId="1459C006" w:rsidR="006C751D" w:rsidRPr="00EB1E96" w:rsidRDefault="00C745BF"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2433" w:type="dxa"/>
            <w:gridSpan w:val="2"/>
            <w:vMerge/>
            <w:vAlign w:val="center"/>
          </w:tcPr>
          <w:p w14:paraId="1F2206D5" w14:textId="77777777" w:rsidR="006C751D" w:rsidRPr="00EB1E96" w:rsidRDefault="006C751D" w:rsidP="009C5F1C">
            <w:pPr>
              <w:spacing w:after="0"/>
              <w:jc w:val="center"/>
              <w:rPr>
                <w:rFonts w:ascii="Times New Roman" w:hAnsi="Times New Roman" w:cs="Times New Roman"/>
                <w:sz w:val="24"/>
                <w:szCs w:val="24"/>
                <w:lang w:val="ro-RO"/>
              </w:rPr>
            </w:pPr>
          </w:p>
        </w:tc>
      </w:tr>
      <w:tr w:rsidR="00084DFE" w:rsidRPr="00EB1E96" w14:paraId="574126EF" w14:textId="77777777" w:rsidTr="00F677E4">
        <w:tc>
          <w:tcPr>
            <w:tcW w:w="717" w:type="dxa"/>
            <w:vMerge w:val="restart"/>
            <w:vAlign w:val="center"/>
          </w:tcPr>
          <w:p w14:paraId="163CA4F4" w14:textId="2ED50BF8" w:rsidR="00084DFE" w:rsidRPr="00EB1E96" w:rsidRDefault="00145824"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2.5</w:t>
            </w:r>
          </w:p>
        </w:tc>
        <w:tc>
          <w:tcPr>
            <w:tcW w:w="3938" w:type="dxa"/>
            <w:vMerge w:val="restart"/>
            <w:vAlign w:val="center"/>
          </w:tcPr>
          <w:p w14:paraId="2F90DFFC" w14:textId="77777777" w:rsidR="00084DFE" w:rsidRPr="00EB1E96" w:rsidRDefault="00084DFE"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Proiectul prezintă valoare adăugate</w:t>
            </w:r>
          </w:p>
        </w:tc>
        <w:tc>
          <w:tcPr>
            <w:tcW w:w="5973" w:type="dxa"/>
            <w:tcBorders>
              <w:bottom w:val="single" w:sz="4" w:space="0" w:color="auto"/>
            </w:tcBorders>
            <w:vAlign w:val="center"/>
          </w:tcPr>
          <w:p w14:paraId="63ED9AFD" w14:textId="77777777" w:rsidR="00084DFE" w:rsidRPr="00EB1E96" w:rsidRDefault="00084DFE"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 xml:space="preserve">Sunt </w:t>
            </w:r>
            <w:proofErr w:type="spellStart"/>
            <w:r w:rsidRPr="00EB1E96">
              <w:rPr>
                <w:rFonts w:ascii="Times New Roman" w:hAnsi="Times New Roman" w:cs="Times New Roman"/>
                <w:sz w:val="24"/>
                <w:szCs w:val="24"/>
                <w:lang w:val="ro-RO"/>
              </w:rPr>
              <w:t>descries</w:t>
            </w:r>
            <w:proofErr w:type="spellEnd"/>
            <w:r w:rsidRPr="00EB1E96">
              <w:rPr>
                <w:rFonts w:ascii="Times New Roman" w:hAnsi="Times New Roman" w:cs="Times New Roman"/>
                <w:sz w:val="24"/>
                <w:szCs w:val="24"/>
                <w:lang w:val="ro-RO"/>
              </w:rPr>
              <w:t xml:space="preserve"> beneficiile suplimentare pe care membrii grupului țintă le primesc exclusive ca urmare a implementării proiectului</w:t>
            </w:r>
          </w:p>
        </w:tc>
        <w:tc>
          <w:tcPr>
            <w:tcW w:w="1406" w:type="dxa"/>
            <w:gridSpan w:val="2"/>
            <w:tcBorders>
              <w:bottom w:val="single" w:sz="4" w:space="0" w:color="auto"/>
            </w:tcBorders>
            <w:vAlign w:val="center"/>
          </w:tcPr>
          <w:p w14:paraId="2D5FD0F3" w14:textId="69DA19B7" w:rsidR="00084DFE" w:rsidRPr="00EB1E96" w:rsidRDefault="00084DFE"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3</w:t>
            </w:r>
          </w:p>
        </w:tc>
        <w:tc>
          <w:tcPr>
            <w:tcW w:w="2433" w:type="dxa"/>
            <w:gridSpan w:val="2"/>
            <w:vMerge w:val="restart"/>
            <w:vAlign w:val="center"/>
          </w:tcPr>
          <w:p w14:paraId="4FDFC97A" w14:textId="4EBC2FBF" w:rsidR="00084DFE" w:rsidRPr="00EB1E96" w:rsidRDefault="00153E13"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084DFE" w:rsidRPr="00EB1E96" w14:paraId="3AA88B31" w14:textId="77777777" w:rsidTr="00F677E4">
        <w:tc>
          <w:tcPr>
            <w:tcW w:w="717" w:type="dxa"/>
            <w:vMerge/>
            <w:vAlign w:val="center"/>
          </w:tcPr>
          <w:p w14:paraId="797F81F3" w14:textId="77777777" w:rsidR="00084DFE" w:rsidRPr="00EB1E96" w:rsidRDefault="00084DFE" w:rsidP="009C5F1C">
            <w:pPr>
              <w:spacing w:after="0"/>
              <w:jc w:val="center"/>
              <w:rPr>
                <w:rFonts w:ascii="Times New Roman" w:hAnsi="Times New Roman" w:cs="Times New Roman"/>
                <w:sz w:val="24"/>
                <w:szCs w:val="24"/>
                <w:lang w:val="ro-RO"/>
              </w:rPr>
            </w:pPr>
          </w:p>
        </w:tc>
        <w:tc>
          <w:tcPr>
            <w:tcW w:w="3938" w:type="dxa"/>
            <w:vMerge/>
            <w:vAlign w:val="center"/>
          </w:tcPr>
          <w:p w14:paraId="2BA95365" w14:textId="77777777" w:rsidR="00084DFE" w:rsidRPr="00EB1E96" w:rsidRDefault="00084DFE" w:rsidP="009C5F1C">
            <w:pPr>
              <w:spacing w:after="0"/>
              <w:jc w:val="center"/>
              <w:rPr>
                <w:rFonts w:ascii="Times New Roman" w:hAnsi="Times New Roman" w:cs="Times New Roman"/>
                <w:sz w:val="24"/>
                <w:szCs w:val="24"/>
                <w:lang w:val="ro-RO"/>
              </w:rPr>
            </w:pPr>
          </w:p>
        </w:tc>
        <w:tc>
          <w:tcPr>
            <w:tcW w:w="5973" w:type="dxa"/>
            <w:tcBorders>
              <w:top w:val="single" w:sz="4" w:space="0" w:color="auto"/>
            </w:tcBorders>
            <w:vAlign w:val="center"/>
          </w:tcPr>
          <w:p w14:paraId="19F116F2" w14:textId="12267EC5" w:rsidR="00084DFE" w:rsidRPr="00EB1E96" w:rsidRDefault="00084DFE"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Impactul estimate asupra grupului țintă și asupra domeniului este realist</w:t>
            </w:r>
          </w:p>
        </w:tc>
        <w:tc>
          <w:tcPr>
            <w:tcW w:w="1406" w:type="dxa"/>
            <w:gridSpan w:val="2"/>
            <w:tcBorders>
              <w:top w:val="single" w:sz="4" w:space="0" w:color="auto"/>
            </w:tcBorders>
            <w:vAlign w:val="center"/>
          </w:tcPr>
          <w:p w14:paraId="5109FFCE" w14:textId="6F196CA0" w:rsidR="00084DFE" w:rsidRPr="00EB1E96" w:rsidRDefault="00084DFE"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3</w:t>
            </w:r>
          </w:p>
        </w:tc>
        <w:tc>
          <w:tcPr>
            <w:tcW w:w="2433" w:type="dxa"/>
            <w:gridSpan w:val="2"/>
            <w:vMerge/>
            <w:vAlign w:val="center"/>
          </w:tcPr>
          <w:p w14:paraId="07A75D07" w14:textId="77777777" w:rsidR="00084DFE" w:rsidRPr="00EB1E96" w:rsidRDefault="00084DFE" w:rsidP="009C5F1C">
            <w:pPr>
              <w:spacing w:after="0"/>
              <w:jc w:val="center"/>
              <w:rPr>
                <w:rFonts w:ascii="Times New Roman" w:hAnsi="Times New Roman" w:cs="Times New Roman"/>
                <w:sz w:val="24"/>
                <w:szCs w:val="24"/>
                <w:lang w:val="ro-RO"/>
              </w:rPr>
            </w:pPr>
          </w:p>
        </w:tc>
      </w:tr>
      <w:tr w:rsidR="00036237" w:rsidRPr="00EB1E96" w14:paraId="7927DE9E" w14:textId="77777777" w:rsidTr="00F677E4">
        <w:tc>
          <w:tcPr>
            <w:tcW w:w="717" w:type="dxa"/>
            <w:vAlign w:val="center"/>
          </w:tcPr>
          <w:p w14:paraId="6EF0B2BC" w14:textId="7881057A" w:rsidR="00036237" w:rsidRPr="00EB1E96" w:rsidRDefault="00145824"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2.6</w:t>
            </w:r>
          </w:p>
        </w:tc>
        <w:tc>
          <w:tcPr>
            <w:tcW w:w="3938" w:type="dxa"/>
            <w:vAlign w:val="center"/>
          </w:tcPr>
          <w:p w14:paraId="2305D1A2" w14:textId="77777777" w:rsidR="00036237" w:rsidRPr="00EB1E96" w:rsidRDefault="00036237"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Proiectul prevede măsuri de monitorizare adecvate în raport cu complexitatea proiectului, pentru a asigura atingerea rezultatelor vizate.</w:t>
            </w:r>
          </w:p>
        </w:tc>
        <w:tc>
          <w:tcPr>
            <w:tcW w:w="5973" w:type="dxa"/>
            <w:vAlign w:val="center"/>
          </w:tcPr>
          <w:p w14:paraId="3147E6BB" w14:textId="77777777" w:rsidR="00036237" w:rsidRPr="00EB1E96" w:rsidRDefault="00036237"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Modalitatea în care proiectul propune realizarea monitorizării intere a activităților proiectului se poate constitui într-o garanție a atingerii rezultatelor propuse</w:t>
            </w:r>
          </w:p>
        </w:tc>
        <w:tc>
          <w:tcPr>
            <w:tcW w:w="1406" w:type="dxa"/>
            <w:gridSpan w:val="2"/>
            <w:vAlign w:val="center"/>
          </w:tcPr>
          <w:p w14:paraId="2E6B5439" w14:textId="16F51A75" w:rsidR="00036237" w:rsidRPr="00EB1E96" w:rsidRDefault="001834C5"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3</w:t>
            </w:r>
          </w:p>
        </w:tc>
        <w:tc>
          <w:tcPr>
            <w:tcW w:w="2433" w:type="dxa"/>
            <w:gridSpan w:val="2"/>
            <w:vAlign w:val="center"/>
          </w:tcPr>
          <w:p w14:paraId="668AE2B3" w14:textId="7E6FEF82" w:rsidR="00036237" w:rsidRPr="00EB1E96" w:rsidRDefault="006D532F"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234621" w:rsidRPr="00EB1E96" w14:paraId="7AF29C41" w14:textId="77777777" w:rsidTr="00F677E4">
        <w:tc>
          <w:tcPr>
            <w:tcW w:w="717" w:type="dxa"/>
            <w:vMerge w:val="restart"/>
            <w:vAlign w:val="center"/>
          </w:tcPr>
          <w:p w14:paraId="09943B54" w14:textId="31DBAA7C" w:rsidR="00234621" w:rsidRPr="00EB1E96" w:rsidRDefault="00234621"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2.</w:t>
            </w:r>
            <w:r w:rsidR="00145824" w:rsidRPr="00EB1E96">
              <w:rPr>
                <w:rFonts w:ascii="Times New Roman" w:hAnsi="Times New Roman" w:cs="Times New Roman"/>
                <w:sz w:val="24"/>
                <w:szCs w:val="24"/>
                <w:lang w:val="ro-RO"/>
              </w:rPr>
              <w:t>7</w:t>
            </w:r>
          </w:p>
        </w:tc>
        <w:tc>
          <w:tcPr>
            <w:tcW w:w="3938" w:type="dxa"/>
            <w:vMerge w:val="restart"/>
            <w:vAlign w:val="center"/>
          </w:tcPr>
          <w:p w14:paraId="16B4B699" w14:textId="2BEF4D80" w:rsidR="00234621" w:rsidRPr="00EB1E96" w:rsidRDefault="00234621"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În proiect sunt identificate ipotezele și riscurile principale care pot afecta atingerea obiectivelor proiectului și este prevăzut un plan de gestionare a acestora.</w:t>
            </w:r>
          </w:p>
        </w:tc>
        <w:tc>
          <w:tcPr>
            <w:tcW w:w="5973" w:type="dxa"/>
            <w:tcBorders>
              <w:bottom w:val="single" w:sz="4" w:space="0" w:color="auto"/>
            </w:tcBorders>
            <w:vAlign w:val="center"/>
          </w:tcPr>
          <w:p w14:paraId="2DCDBE16" w14:textId="77777777" w:rsidR="00234621" w:rsidRPr="00EB1E96" w:rsidRDefault="00234621"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 xml:space="preserve">Sunt </w:t>
            </w:r>
            <w:proofErr w:type="spellStart"/>
            <w:r w:rsidRPr="00EB1E96">
              <w:rPr>
                <w:rFonts w:ascii="Times New Roman" w:hAnsi="Times New Roman" w:cs="Times New Roman"/>
                <w:sz w:val="24"/>
                <w:szCs w:val="24"/>
                <w:lang w:val="ro-RO"/>
              </w:rPr>
              <w:t>descries</w:t>
            </w:r>
            <w:proofErr w:type="spellEnd"/>
            <w:r w:rsidRPr="00EB1E96">
              <w:rPr>
                <w:rFonts w:ascii="Times New Roman" w:hAnsi="Times New Roman" w:cs="Times New Roman"/>
                <w:sz w:val="24"/>
                <w:szCs w:val="24"/>
                <w:lang w:val="ro-RO"/>
              </w:rPr>
              <w:t xml:space="preserve"> premisele pe baza cărora proiectul poate fi implementat cu </w:t>
            </w:r>
            <w:proofErr w:type="spellStart"/>
            <w:r w:rsidRPr="00EB1E96">
              <w:rPr>
                <w:rFonts w:ascii="Times New Roman" w:hAnsi="Times New Roman" w:cs="Times New Roman"/>
                <w:sz w:val="24"/>
                <w:szCs w:val="24"/>
                <w:lang w:val="ro-RO"/>
              </w:rPr>
              <w:t>success</w:t>
            </w:r>
            <w:proofErr w:type="spellEnd"/>
            <w:r w:rsidRPr="00EB1E96">
              <w:rPr>
                <w:rFonts w:ascii="Times New Roman" w:hAnsi="Times New Roman" w:cs="Times New Roman"/>
                <w:sz w:val="24"/>
                <w:szCs w:val="24"/>
                <w:lang w:val="ro-RO"/>
              </w:rPr>
              <w:t>, precum și riscurile principale și impactul acestora asupra desfășurării proiectului și a atingerii indicatorilor propuși</w:t>
            </w:r>
          </w:p>
        </w:tc>
        <w:tc>
          <w:tcPr>
            <w:tcW w:w="1406" w:type="dxa"/>
            <w:gridSpan w:val="2"/>
            <w:tcBorders>
              <w:bottom w:val="single" w:sz="4" w:space="0" w:color="auto"/>
            </w:tcBorders>
            <w:vAlign w:val="center"/>
          </w:tcPr>
          <w:p w14:paraId="490215CD" w14:textId="32F49D97" w:rsidR="00234621" w:rsidRPr="00EB1E96" w:rsidRDefault="00234621"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2</w:t>
            </w:r>
          </w:p>
        </w:tc>
        <w:tc>
          <w:tcPr>
            <w:tcW w:w="2433" w:type="dxa"/>
            <w:gridSpan w:val="2"/>
            <w:vMerge w:val="restart"/>
            <w:vAlign w:val="center"/>
          </w:tcPr>
          <w:p w14:paraId="700B4212" w14:textId="29D65A24" w:rsidR="00234621" w:rsidRPr="00EB1E96" w:rsidRDefault="00C918C6"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cumulativ</w:t>
            </w:r>
          </w:p>
        </w:tc>
      </w:tr>
      <w:tr w:rsidR="00234621" w:rsidRPr="00EB1E96" w14:paraId="09C83F19" w14:textId="77777777" w:rsidTr="00F677E4">
        <w:tc>
          <w:tcPr>
            <w:tcW w:w="717" w:type="dxa"/>
            <w:vMerge/>
            <w:vAlign w:val="center"/>
          </w:tcPr>
          <w:p w14:paraId="48616339" w14:textId="77777777" w:rsidR="00234621" w:rsidRPr="00EB1E96" w:rsidRDefault="00234621" w:rsidP="009C5F1C">
            <w:pPr>
              <w:spacing w:after="0"/>
              <w:jc w:val="center"/>
              <w:rPr>
                <w:rFonts w:ascii="Times New Roman" w:hAnsi="Times New Roman" w:cs="Times New Roman"/>
                <w:sz w:val="24"/>
                <w:szCs w:val="24"/>
                <w:lang w:val="ro-RO"/>
              </w:rPr>
            </w:pPr>
          </w:p>
        </w:tc>
        <w:tc>
          <w:tcPr>
            <w:tcW w:w="3938" w:type="dxa"/>
            <w:vMerge/>
            <w:vAlign w:val="center"/>
          </w:tcPr>
          <w:p w14:paraId="5B28540D" w14:textId="77777777" w:rsidR="00234621" w:rsidRPr="00EB1E96" w:rsidRDefault="00234621" w:rsidP="009C5F1C">
            <w:pPr>
              <w:spacing w:after="0"/>
              <w:jc w:val="center"/>
              <w:rPr>
                <w:rFonts w:ascii="Times New Roman" w:hAnsi="Times New Roman" w:cs="Times New Roman"/>
                <w:sz w:val="24"/>
                <w:szCs w:val="24"/>
                <w:lang w:val="ro-RO"/>
              </w:rPr>
            </w:pPr>
          </w:p>
        </w:tc>
        <w:tc>
          <w:tcPr>
            <w:tcW w:w="5973" w:type="dxa"/>
            <w:tcBorders>
              <w:top w:val="single" w:sz="4" w:space="0" w:color="auto"/>
              <w:bottom w:val="single" w:sz="4" w:space="0" w:color="auto"/>
            </w:tcBorders>
            <w:vAlign w:val="center"/>
          </w:tcPr>
          <w:p w14:paraId="352D6877" w14:textId="77777777" w:rsidR="00234621" w:rsidRPr="00EB1E96" w:rsidRDefault="00234621"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Sunt prezentate măsurile de prevenire a apariției riscurilor principale și de atenuare a efectelor acestora în cazul apariției lor.</w:t>
            </w:r>
          </w:p>
        </w:tc>
        <w:tc>
          <w:tcPr>
            <w:tcW w:w="1406" w:type="dxa"/>
            <w:gridSpan w:val="2"/>
            <w:tcBorders>
              <w:top w:val="single" w:sz="4" w:space="0" w:color="auto"/>
              <w:bottom w:val="single" w:sz="4" w:space="0" w:color="auto"/>
            </w:tcBorders>
            <w:vAlign w:val="center"/>
          </w:tcPr>
          <w:p w14:paraId="2A0D6CBB" w14:textId="6D4E7575" w:rsidR="00234621" w:rsidRPr="00EB1E96" w:rsidRDefault="00234621"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2</w:t>
            </w:r>
          </w:p>
        </w:tc>
        <w:tc>
          <w:tcPr>
            <w:tcW w:w="2433" w:type="dxa"/>
            <w:gridSpan w:val="2"/>
            <w:vMerge/>
            <w:vAlign w:val="center"/>
          </w:tcPr>
          <w:p w14:paraId="6011110E" w14:textId="77777777" w:rsidR="00234621" w:rsidRPr="00EB1E96" w:rsidRDefault="00234621" w:rsidP="009C5F1C">
            <w:pPr>
              <w:spacing w:after="0"/>
              <w:jc w:val="center"/>
              <w:rPr>
                <w:rFonts w:ascii="Times New Roman" w:hAnsi="Times New Roman" w:cs="Times New Roman"/>
                <w:sz w:val="24"/>
                <w:szCs w:val="24"/>
                <w:lang w:val="ro-RO"/>
              </w:rPr>
            </w:pPr>
          </w:p>
        </w:tc>
      </w:tr>
      <w:tr w:rsidR="00234621" w:rsidRPr="00EB1E96" w14:paraId="2E27F6A5" w14:textId="77777777" w:rsidTr="00F677E4">
        <w:tc>
          <w:tcPr>
            <w:tcW w:w="717" w:type="dxa"/>
            <w:vMerge/>
            <w:vAlign w:val="center"/>
          </w:tcPr>
          <w:p w14:paraId="622962F8" w14:textId="77777777" w:rsidR="00234621" w:rsidRPr="00EB1E96" w:rsidRDefault="00234621" w:rsidP="009C5F1C">
            <w:pPr>
              <w:spacing w:after="0"/>
              <w:jc w:val="center"/>
              <w:rPr>
                <w:rFonts w:ascii="Times New Roman" w:hAnsi="Times New Roman" w:cs="Times New Roman"/>
                <w:sz w:val="24"/>
                <w:szCs w:val="24"/>
                <w:lang w:val="ro-RO"/>
              </w:rPr>
            </w:pPr>
          </w:p>
        </w:tc>
        <w:tc>
          <w:tcPr>
            <w:tcW w:w="3938" w:type="dxa"/>
            <w:vMerge/>
            <w:vAlign w:val="center"/>
          </w:tcPr>
          <w:p w14:paraId="68C6A978" w14:textId="77777777" w:rsidR="00234621" w:rsidRPr="00EB1E96" w:rsidRDefault="00234621" w:rsidP="009C5F1C">
            <w:pPr>
              <w:spacing w:after="0"/>
              <w:jc w:val="center"/>
              <w:rPr>
                <w:rFonts w:ascii="Times New Roman" w:hAnsi="Times New Roman" w:cs="Times New Roman"/>
                <w:sz w:val="24"/>
                <w:szCs w:val="24"/>
                <w:lang w:val="ro-RO"/>
              </w:rPr>
            </w:pPr>
          </w:p>
        </w:tc>
        <w:tc>
          <w:tcPr>
            <w:tcW w:w="5973" w:type="dxa"/>
            <w:tcBorders>
              <w:top w:val="single" w:sz="4" w:space="0" w:color="auto"/>
            </w:tcBorders>
            <w:vAlign w:val="center"/>
          </w:tcPr>
          <w:p w14:paraId="153D5FFA" w14:textId="77777777" w:rsidR="00092123" w:rsidRDefault="00234621"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Descrierea riscurilor și măsurilor de prevenție și de minimizare a efectelor este realist (nu se va acorda prioritate numărului riscurilor identificate)</w:t>
            </w:r>
          </w:p>
          <w:p w14:paraId="28605795" w14:textId="180F124A" w:rsidR="009E340C" w:rsidRPr="00EB1E96" w:rsidRDefault="009E340C" w:rsidP="009C5F1C">
            <w:pPr>
              <w:spacing w:after="0"/>
              <w:ind w:left="173"/>
              <w:rPr>
                <w:rFonts w:ascii="Times New Roman" w:hAnsi="Times New Roman" w:cs="Times New Roman"/>
                <w:sz w:val="24"/>
                <w:szCs w:val="24"/>
                <w:lang w:val="ro-RO"/>
              </w:rPr>
            </w:pPr>
          </w:p>
        </w:tc>
        <w:tc>
          <w:tcPr>
            <w:tcW w:w="1406" w:type="dxa"/>
            <w:gridSpan w:val="2"/>
            <w:tcBorders>
              <w:top w:val="single" w:sz="4" w:space="0" w:color="auto"/>
            </w:tcBorders>
            <w:vAlign w:val="center"/>
          </w:tcPr>
          <w:p w14:paraId="130CB3B1" w14:textId="4B89D229" w:rsidR="00234621" w:rsidRPr="00EB1E96" w:rsidRDefault="009E340C"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433" w:type="dxa"/>
            <w:gridSpan w:val="2"/>
            <w:vMerge/>
            <w:vAlign w:val="center"/>
          </w:tcPr>
          <w:p w14:paraId="6956487E" w14:textId="77777777" w:rsidR="00234621" w:rsidRPr="00EB1E96" w:rsidRDefault="00234621" w:rsidP="009C5F1C">
            <w:pPr>
              <w:spacing w:after="0"/>
              <w:jc w:val="center"/>
              <w:rPr>
                <w:rFonts w:ascii="Times New Roman" w:hAnsi="Times New Roman" w:cs="Times New Roman"/>
                <w:sz w:val="24"/>
                <w:szCs w:val="24"/>
                <w:lang w:val="ro-RO"/>
              </w:rPr>
            </w:pPr>
          </w:p>
        </w:tc>
      </w:tr>
      <w:tr w:rsidR="00AA1E7B" w:rsidRPr="00EB1E96" w14:paraId="4A9D5B97" w14:textId="77777777" w:rsidTr="009C5F1C">
        <w:tc>
          <w:tcPr>
            <w:tcW w:w="10628" w:type="dxa"/>
            <w:gridSpan w:val="3"/>
            <w:tcBorders>
              <w:right w:val="single" w:sz="4" w:space="0" w:color="auto"/>
            </w:tcBorders>
            <w:vAlign w:val="center"/>
          </w:tcPr>
          <w:p w14:paraId="4E2DEEDC" w14:textId="0475AD9F" w:rsidR="00AA1E7B" w:rsidRPr="00EB1E96" w:rsidRDefault="00AA1E7B" w:rsidP="00B23C2A">
            <w:pPr>
              <w:spacing w:after="0"/>
              <w:ind w:left="173"/>
              <w:rPr>
                <w:rFonts w:ascii="Times New Roman" w:hAnsi="Times New Roman" w:cs="Times New Roman"/>
                <w:b/>
                <w:sz w:val="24"/>
                <w:szCs w:val="24"/>
                <w:lang w:val="ro-RO"/>
              </w:rPr>
            </w:pPr>
            <w:r w:rsidRPr="00EB1E96">
              <w:rPr>
                <w:rFonts w:ascii="Times New Roman" w:hAnsi="Times New Roman" w:cs="Times New Roman"/>
                <w:b/>
                <w:sz w:val="24"/>
                <w:szCs w:val="24"/>
                <w:lang w:val="ro-RO"/>
              </w:rPr>
              <w:lastRenderedPageBreak/>
              <w:t xml:space="preserve">3. </w:t>
            </w:r>
            <w:r w:rsidR="00B23C2A">
              <w:rPr>
                <w:rFonts w:ascii="Times New Roman" w:hAnsi="Times New Roman" w:cs="Times New Roman"/>
                <w:b/>
                <w:sz w:val="24"/>
                <w:szCs w:val="24"/>
                <w:lang w:val="ro-RO"/>
              </w:rPr>
              <w:t>EFICIENȚĂ – măsura în care proiectul asigură utilizarea optimă</w:t>
            </w:r>
            <w:r w:rsidRPr="00EB1E96">
              <w:rPr>
                <w:rFonts w:ascii="Times New Roman" w:hAnsi="Times New Roman" w:cs="Times New Roman"/>
                <w:b/>
                <w:sz w:val="24"/>
                <w:szCs w:val="24"/>
                <w:lang w:val="ro-RO"/>
              </w:rPr>
              <w:t xml:space="preserve"> a </w:t>
            </w:r>
            <w:r w:rsidR="00FA39EF">
              <w:rPr>
                <w:rFonts w:ascii="Times New Roman" w:hAnsi="Times New Roman" w:cs="Times New Roman"/>
                <w:b/>
                <w:sz w:val="24"/>
                <w:szCs w:val="24"/>
                <w:lang w:val="ro-RO"/>
              </w:rPr>
              <w:t>resurselor financiare în termeni</w:t>
            </w:r>
            <w:r w:rsidRPr="00EB1E96">
              <w:rPr>
                <w:rFonts w:ascii="Times New Roman" w:hAnsi="Times New Roman" w:cs="Times New Roman"/>
                <w:b/>
                <w:sz w:val="24"/>
                <w:szCs w:val="24"/>
                <w:lang w:val="ro-RO"/>
              </w:rPr>
              <w:t xml:space="preserve"> de rezonabilitate a costurilor, fundamentarea bugetului, respectarea plafoanelor prevăzute în Orientările Generale în vederea atingerii rezultatelor propuse precum și asigurarea capacității operaționale a solicitantului și partenerilor ( acolo unde proiectul se implementează în parteneriat)</w:t>
            </w:r>
          </w:p>
        </w:tc>
        <w:tc>
          <w:tcPr>
            <w:tcW w:w="1406" w:type="dxa"/>
            <w:gridSpan w:val="2"/>
            <w:tcBorders>
              <w:left w:val="single" w:sz="4" w:space="0" w:color="auto"/>
              <w:right w:val="single" w:sz="4" w:space="0" w:color="auto"/>
            </w:tcBorders>
            <w:vAlign w:val="center"/>
          </w:tcPr>
          <w:p w14:paraId="53313C5F" w14:textId="77777777" w:rsidR="00F847F2" w:rsidRPr="00EB1E96" w:rsidRDefault="00F847F2" w:rsidP="009C5F1C">
            <w:pPr>
              <w:spacing w:after="0"/>
              <w:jc w:val="center"/>
              <w:rPr>
                <w:rFonts w:ascii="Times New Roman" w:hAnsi="Times New Roman" w:cs="Times New Roman"/>
                <w:b/>
                <w:sz w:val="24"/>
                <w:szCs w:val="24"/>
                <w:lang w:val="ro-RO"/>
              </w:rPr>
            </w:pPr>
            <w:r w:rsidRPr="00EB1E96">
              <w:rPr>
                <w:rFonts w:ascii="Times New Roman" w:hAnsi="Times New Roman" w:cs="Times New Roman"/>
                <w:b/>
                <w:sz w:val="24"/>
                <w:szCs w:val="24"/>
                <w:lang w:val="ro-RO"/>
              </w:rPr>
              <w:t>Max. 30</w:t>
            </w:r>
          </w:p>
          <w:p w14:paraId="22E5E92C" w14:textId="77777777" w:rsidR="00AA1E7B" w:rsidRPr="00EB1E96" w:rsidRDefault="00F847F2" w:rsidP="009C5F1C">
            <w:pPr>
              <w:spacing w:after="0"/>
              <w:jc w:val="center"/>
              <w:rPr>
                <w:rFonts w:ascii="Times New Roman" w:hAnsi="Times New Roman" w:cs="Times New Roman"/>
                <w:b/>
                <w:sz w:val="24"/>
                <w:szCs w:val="24"/>
                <w:lang w:val="ro-RO"/>
              </w:rPr>
            </w:pPr>
            <w:r w:rsidRPr="00EB1E96">
              <w:rPr>
                <w:rFonts w:ascii="Times New Roman" w:hAnsi="Times New Roman" w:cs="Times New Roman"/>
                <w:b/>
                <w:sz w:val="24"/>
                <w:szCs w:val="24"/>
                <w:lang w:val="ro-RO"/>
              </w:rPr>
              <w:t>Min. 21</w:t>
            </w:r>
          </w:p>
        </w:tc>
        <w:tc>
          <w:tcPr>
            <w:tcW w:w="2433" w:type="dxa"/>
            <w:gridSpan w:val="2"/>
            <w:tcBorders>
              <w:left w:val="single" w:sz="4" w:space="0" w:color="auto"/>
            </w:tcBorders>
            <w:vAlign w:val="center"/>
          </w:tcPr>
          <w:p w14:paraId="692EFC99" w14:textId="77777777" w:rsidR="00AA1E7B" w:rsidRPr="00EB1E96" w:rsidRDefault="00AA1E7B" w:rsidP="009C5F1C">
            <w:pPr>
              <w:spacing w:after="0"/>
              <w:jc w:val="center"/>
              <w:rPr>
                <w:rFonts w:ascii="Times New Roman" w:hAnsi="Times New Roman" w:cs="Times New Roman"/>
                <w:b/>
                <w:sz w:val="24"/>
                <w:szCs w:val="24"/>
                <w:lang w:val="ro-RO"/>
              </w:rPr>
            </w:pPr>
          </w:p>
        </w:tc>
      </w:tr>
      <w:tr w:rsidR="00036237" w:rsidRPr="00EB1E96" w14:paraId="17E9BEB5" w14:textId="77777777" w:rsidTr="00F677E4">
        <w:tc>
          <w:tcPr>
            <w:tcW w:w="717" w:type="dxa"/>
            <w:vAlign w:val="center"/>
          </w:tcPr>
          <w:p w14:paraId="11CF79D0" w14:textId="77777777" w:rsidR="00036237" w:rsidRPr="00EB1E96" w:rsidRDefault="00036237"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3.1</w:t>
            </w:r>
          </w:p>
        </w:tc>
        <w:tc>
          <w:tcPr>
            <w:tcW w:w="3938" w:type="dxa"/>
            <w:vAlign w:val="center"/>
          </w:tcPr>
          <w:p w14:paraId="5F80DEC0" w14:textId="77777777" w:rsidR="00036237" w:rsidRPr="00EB1E96" w:rsidRDefault="00036237"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Costurile incluse în buget sunt realiste în raport cu nivelul pieței, fiind fundamentate printr-o analiză realizată de solicitant.</w:t>
            </w:r>
          </w:p>
        </w:tc>
        <w:tc>
          <w:tcPr>
            <w:tcW w:w="5973" w:type="dxa"/>
            <w:tcBorders>
              <w:top w:val="single" w:sz="4" w:space="0" w:color="auto"/>
            </w:tcBorders>
            <w:vAlign w:val="center"/>
          </w:tcPr>
          <w:p w14:paraId="6DEE62CF" w14:textId="77777777" w:rsidR="00036237" w:rsidRPr="00EB1E96" w:rsidRDefault="00036237"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Este prezentată o analiză a costurilor de pe piață pentru lucrări/servicii/bunuri similar.</w:t>
            </w:r>
          </w:p>
        </w:tc>
        <w:tc>
          <w:tcPr>
            <w:tcW w:w="1420" w:type="dxa"/>
            <w:gridSpan w:val="3"/>
            <w:tcBorders>
              <w:top w:val="single" w:sz="4" w:space="0" w:color="auto"/>
            </w:tcBorders>
            <w:vAlign w:val="center"/>
          </w:tcPr>
          <w:p w14:paraId="6D519116" w14:textId="685AF0F0" w:rsidR="00036237" w:rsidRPr="00EB1E96" w:rsidRDefault="001C0E30"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4</w:t>
            </w:r>
          </w:p>
        </w:tc>
        <w:tc>
          <w:tcPr>
            <w:tcW w:w="2419" w:type="dxa"/>
            <w:tcBorders>
              <w:top w:val="single" w:sz="4" w:space="0" w:color="auto"/>
            </w:tcBorders>
            <w:vAlign w:val="center"/>
          </w:tcPr>
          <w:p w14:paraId="6D37FCCA" w14:textId="03DA0500" w:rsidR="00036237" w:rsidRPr="00EB1E96" w:rsidRDefault="001C0E30"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cumulativ</w:t>
            </w:r>
          </w:p>
        </w:tc>
      </w:tr>
      <w:tr w:rsidR="00C23AE3" w:rsidRPr="00EB1E96" w14:paraId="5F469913" w14:textId="77777777" w:rsidTr="00F677E4">
        <w:trPr>
          <w:trHeight w:val="1106"/>
        </w:trPr>
        <w:tc>
          <w:tcPr>
            <w:tcW w:w="717" w:type="dxa"/>
            <w:vMerge w:val="restart"/>
            <w:vAlign w:val="center"/>
          </w:tcPr>
          <w:p w14:paraId="7D45D9D3" w14:textId="77777777" w:rsidR="00C23AE3" w:rsidRPr="00EB1E96" w:rsidRDefault="00C23AE3"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3.2</w:t>
            </w:r>
          </w:p>
        </w:tc>
        <w:tc>
          <w:tcPr>
            <w:tcW w:w="3938" w:type="dxa"/>
            <w:vMerge w:val="restart"/>
            <w:vAlign w:val="center"/>
          </w:tcPr>
          <w:p w14:paraId="6F44FA78" w14:textId="0A50B910" w:rsidR="00C23AE3" w:rsidRPr="00EB1E96" w:rsidRDefault="00C23AE3"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Costurile incluse în buget respectă valorile maxime și plafoanele prevăzute de Ghidul Solicitantului - Condiții Specifice PIDS 2021 – 2027 cu modificările și completările ulterioare și sunt adecvate în raport cu activitățile propuse și rezultatele așteptate.</w:t>
            </w:r>
          </w:p>
        </w:tc>
        <w:tc>
          <w:tcPr>
            <w:tcW w:w="5973" w:type="dxa"/>
            <w:tcBorders>
              <w:top w:val="single" w:sz="4" w:space="0" w:color="auto"/>
              <w:bottom w:val="single" w:sz="4" w:space="0" w:color="auto"/>
            </w:tcBorders>
            <w:vAlign w:val="center"/>
          </w:tcPr>
          <w:p w14:paraId="4449D331" w14:textId="77777777" w:rsidR="00C23AE3" w:rsidRPr="00EB1E96" w:rsidRDefault="00C23AE3"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Proiectul respect valorile maxime și plafoanele prevăzute de Ghidul Solicitantului - Condiții Specifice PIDS 2021 – 2027 cu modificările și completările ulterioare.</w:t>
            </w:r>
          </w:p>
        </w:tc>
        <w:tc>
          <w:tcPr>
            <w:tcW w:w="1420" w:type="dxa"/>
            <w:gridSpan w:val="3"/>
            <w:tcBorders>
              <w:top w:val="single" w:sz="4" w:space="0" w:color="auto"/>
              <w:bottom w:val="single" w:sz="4" w:space="0" w:color="auto"/>
            </w:tcBorders>
            <w:vAlign w:val="center"/>
          </w:tcPr>
          <w:p w14:paraId="5F37D38B" w14:textId="5DFE945C" w:rsidR="00C23AE3" w:rsidRPr="00EB1E96" w:rsidRDefault="00C23AE3"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1</w:t>
            </w:r>
          </w:p>
        </w:tc>
        <w:tc>
          <w:tcPr>
            <w:tcW w:w="2419" w:type="dxa"/>
            <w:vMerge w:val="restart"/>
            <w:tcBorders>
              <w:top w:val="single" w:sz="4" w:space="0" w:color="auto"/>
            </w:tcBorders>
            <w:vAlign w:val="center"/>
          </w:tcPr>
          <w:p w14:paraId="7BBB660A" w14:textId="0A8E7294" w:rsidR="00C23AE3" w:rsidRPr="00EB1E96" w:rsidRDefault="00C23AE3"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cumulativ</w:t>
            </w:r>
          </w:p>
        </w:tc>
      </w:tr>
      <w:tr w:rsidR="00C23AE3" w:rsidRPr="00EB1E96" w14:paraId="048815F9" w14:textId="77777777" w:rsidTr="00F677E4">
        <w:trPr>
          <w:trHeight w:val="300"/>
        </w:trPr>
        <w:tc>
          <w:tcPr>
            <w:tcW w:w="717" w:type="dxa"/>
            <w:vMerge/>
            <w:vAlign w:val="center"/>
          </w:tcPr>
          <w:p w14:paraId="6C86183B" w14:textId="77777777" w:rsidR="00C23AE3" w:rsidRPr="00EB1E96" w:rsidRDefault="00C23AE3" w:rsidP="009C5F1C">
            <w:pPr>
              <w:spacing w:after="0"/>
              <w:jc w:val="center"/>
              <w:rPr>
                <w:rFonts w:ascii="Times New Roman" w:hAnsi="Times New Roman" w:cs="Times New Roman"/>
                <w:sz w:val="24"/>
                <w:szCs w:val="24"/>
                <w:lang w:val="ro-RO"/>
              </w:rPr>
            </w:pPr>
          </w:p>
        </w:tc>
        <w:tc>
          <w:tcPr>
            <w:tcW w:w="3938" w:type="dxa"/>
            <w:vMerge/>
            <w:vAlign w:val="center"/>
          </w:tcPr>
          <w:p w14:paraId="6F5C81D9" w14:textId="77777777" w:rsidR="00C23AE3" w:rsidRPr="00EB1E96" w:rsidRDefault="00C23AE3" w:rsidP="009C5F1C">
            <w:pPr>
              <w:spacing w:after="0"/>
              <w:jc w:val="center"/>
              <w:rPr>
                <w:rFonts w:ascii="Times New Roman" w:hAnsi="Times New Roman" w:cs="Times New Roman"/>
                <w:sz w:val="24"/>
                <w:szCs w:val="24"/>
                <w:lang w:val="ro-RO"/>
              </w:rPr>
            </w:pPr>
          </w:p>
        </w:tc>
        <w:tc>
          <w:tcPr>
            <w:tcW w:w="5973" w:type="dxa"/>
            <w:tcBorders>
              <w:top w:val="single" w:sz="4" w:space="0" w:color="auto"/>
              <w:bottom w:val="single" w:sz="4" w:space="0" w:color="auto"/>
            </w:tcBorders>
            <w:vAlign w:val="center"/>
          </w:tcPr>
          <w:p w14:paraId="4AEE49C2" w14:textId="337C23C8" w:rsidR="00C23AE3" w:rsidRPr="00EB1E96" w:rsidRDefault="00C035F1"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 xml:space="preserve">Valorile cuprinse în bugetul proiectului sunt susținute concret de o justificare corectă privind numărul de unități (cantitatea, după caz) și costul unitar, pentru fiecare tip de cheltuială  </w:t>
            </w:r>
          </w:p>
        </w:tc>
        <w:tc>
          <w:tcPr>
            <w:tcW w:w="1420" w:type="dxa"/>
            <w:gridSpan w:val="3"/>
            <w:tcBorders>
              <w:top w:val="single" w:sz="4" w:space="0" w:color="auto"/>
              <w:bottom w:val="single" w:sz="4" w:space="0" w:color="auto"/>
            </w:tcBorders>
            <w:vAlign w:val="center"/>
          </w:tcPr>
          <w:p w14:paraId="32906EEB" w14:textId="00FF60AC" w:rsidR="00C23AE3" w:rsidRPr="00EB1E96" w:rsidRDefault="00BD0F0B"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3</w:t>
            </w:r>
          </w:p>
        </w:tc>
        <w:tc>
          <w:tcPr>
            <w:tcW w:w="2419" w:type="dxa"/>
            <w:vMerge/>
            <w:vAlign w:val="center"/>
          </w:tcPr>
          <w:p w14:paraId="69FC063C" w14:textId="77777777" w:rsidR="00C23AE3" w:rsidRPr="00EB1E96" w:rsidRDefault="00C23AE3" w:rsidP="009C5F1C">
            <w:pPr>
              <w:spacing w:after="0"/>
              <w:jc w:val="center"/>
              <w:rPr>
                <w:rFonts w:ascii="Times New Roman" w:hAnsi="Times New Roman" w:cs="Times New Roman"/>
                <w:sz w:val="24"/>
                <w:szCs w:val="24"/>
                <w:lang w:val="ro-RO"/>
              </w:rPr>
            </w:pPr>
          </w:p>
        </w:tc>
      </w:tr>
      <w:tr w:rsidR="00C23AE3" w:rsidRPr="00EB1E96" w14:paraId="11B75AE4" w14:textId="77777777" w:rsidTr="00F677E4">
        <w:trPr>
          <w:trHeight w:val="470"/>
        </w:trPr>
        <w:tc>
          <w:tcPr>
            <w:tcW w:w="717" w:type="dxa"/>
            <w:vMerge/>
            <w:vAlign w:val="center"/>
          </w:tcPr>
          <w:p w14:paraId="32C10A6D" w14:textId="77777777" w:rsidR="00C23AE3" w:rsidRPr="00EB1E96" w:rsidRDefault="00C23AE3" w:rsidP="009C5F1C">
            <w:pPr>
              <w:spacing w:after="0"/>
              <w:jc w:val="center"/>
              <w:rPr>
                <w:rFonts w:ascii="Times New Roman" w:hAnsi="Times New Roman" w:cs="Times New Roman"/>
                <w:sz w:val="24"/>
                <w:szCs w:val="24"/>
                <w:lang w:val="ro-RO"/>
              </w:rPr>
            </w:pPr>
          </w:p>
        </w:tc>
        <w:tc>
          <w:tcPr>
            <w:tcW w:w="3938" w:type="dxa"/>
            <w:vMerge/>
            <w:vAlign w:val="center"/>
          </w:tcPr>
          <w:p w14:paraId="32B9CCB8" w14:textId="77777777" w:rsidR="00C23AE3" w:rsidRPr="00EB1E96" w:rsidRDefault="00C23AE3" w:rsidP="009C5F1C">
            <w:pPr>
              <w:spacing w:after="0"/>
              <w:jc w:val="center"/>
              <w:rPr>
                <w:rFonts w:ascii="Times New Roman" w:hAnsi="Times New Roman" w:cs="Times New Roman"/>
                <w:sz w:val="24"/>
                <w:szCs w:val="24"/>
                <w:lang w:val="ro-RO"/>
              </w:rPr>
            </w:pPr>
          </w:p>
        </w:tc>
        <w:tc>
          <w:tcPr>
            <w:tcW w:w="5973" w:type="dxa"/>
            <w:tcBorders>
              <w:top w:val="single" w:sz="4" w:space="0" w:color="auto"/>
              <w:bottom w:val="single" w:sz="4" w:space="0" w:color="auto"/>
            </w:tcBorders>
            <w:vAlign w:val="center"/>
          </w:tcPr>
          <w:p w14:paraId="1CEF6F82" w14:textId="220FF0E4" w:rsidR="00C23AE3" w:rsidRPr="00EB1E96" w:rsidRDefault="00C035F1"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Există un raport rezonabil între rezultatele urmărite și costul alocat acestora</w:t>
            </w:r>
          </w:p>
        </w:tc>
        <w:tc>
          <w:tcPr>
            <w:tcW w:w="1420" w:type="dxa"/>
            <w:gridSpan w:val="3"/>
            <w:tcBorders>
              <w:top w:val="single" w:sz="4" w:space="0" w:color="auto"/>
              <w:bottom w:val="single" w:sz="4" w:space="0" w:color="auto"/>
            </w:tcBorders>
            <w:vAlign w:val="center"/>
          </w:tcPr>
          <w:p w14:paraId="28959EB4" w14:textId="602C4893" w:rsidR="00C23AE3" w:rsidRPr="00EB1E96" w:rsidRDefault="00BD0F0B"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2</w:t>
            </w:r>
          </w:p>
        </w:tc>
        <w:tc>
          <w:tcPr>
            <w:tcW w:w="2419" w:type="dxa"/>
            <w:vMerge/>
            <w:tcBorders>
              <w:bottom w:val="single" w:sz="4" w:space="0" w:color="auto"/>
            </w:tcBorders>
            <w:vAlign w:val="center"/>
          </w:tcPr>
          <w:p w14:paraId="0EF61604" w14:textId="77777777" w:rsidR="00C23AE3" w:rsidRPr="00EB1E96" w:rsidRDefault="00C23AE3" w:rsidP="009C5F1C">
            <w:pPr>
              <w:spacing w:after="0"/>
              <w:jc w:val="center"/>
              <w:rPr>
                <w:rFonts w:ascii="Times New Roman" w:hAnsi="Times New Roman" w:cs="Times New Roman"/>
                <w:sz w:val="24"/>
                <w:szCs w:val="24"/>
                <w:lang w:val="ro-RO"/>
              </w:rPr>
            </w:pPr>
          </w:p>
        </w:tc>
      </w:tr>
      <w:tr w:rsidR="001D47A2" w:rsidRPr="00EB1E96" w14:paraId="37BA13D7" w14:textId="77777777" w:rsidTr="00F677E4">
        <w:tc>
          <w:tcPr>
            <w:tcW w:w="717" w:type="dxa"/>
            <w:vMerge w:val="restart"/>
            <w:vAlign w:val="center"/>
          </w:tcPr>
          <w:p w14:paraId="062A5536" w14:textId="642F5659" w:rsidR="001D47A2" w:rsidRPr="00EB1E96" w:rsidRDefault="001D47A2"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3.</w:t>
            </w:r>
            <w:r>
              <w:rPr>
                <w:rFonts w:ascii="Times New Roman" w:hAnsi="Times New Roman" w:cs="Times New Roman"/>
                <w:sz w:val="24"/>
                <w:szCs w:val="24"/>
                <w:lang w:val="ro-RO"/>
              </w:rPr>
              <w:t>3</w:t>
            </w:r>
          </w:p>
        </w:tc>
        <w:tc>
          <w:tcPr>
            <w:tcW w:w="3938" w:type="dxa"/>
            <w:vMerge w:val="restart"/>
            <w:vAlign w:val="center"/>
          </w:tcPr>
          <w:p w14:paraId="21139A56" w14:textId="77777777" w:rsidR="001D47A2" w:rsidRPr="00EB1E96" w:rsidRDefault="001D47A2"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 xml:space="preserve">Resursele umane (număr </w:t>
            </w:r>
            <w:proofErr w:type="spellStart"/>
            <w:r w:rsidRPr="00EB1E96">
              <w:rPr>
                <w:rFonts w:ascii="Times New Roman" w:hAnsi="Times New Roman" w:cs="Times New Roman"/>
                <w:sz w:val="24"/>
                <w:szCs w:val="24"/>
                <w:lang w:val="ro-RO"/>
              </w:rPr>
              <w:t>personae</w:t>
            </w:r>
            <w:proofErr w:type="spellEnd"/>
            <w:r w:rsidRPr="00EB1E96">
              <w:rPr>
                <w:rFonts w:ascii="Times New Roman" w:hAnsi="Times New Roman" w:cs="Times New Roman"/>
                <w:sz w:val="24"/>
                <w:szCs w:val="24"/>
                <w:lang w:val="ro-RO"/>
              </w:rPr>
              <w:t>, experiența profesională a acestora, implicarea acestora în proiect) sunt adecvate în raport cu activitățile propuse și rezultatele așteptate.</w:t>
            </w:r>
          </w:p>
        </w:tc>
        <w:tc>
          <w:tcPr>
            <w:tcW w:w="5973" w:type="dxa"/>
            <w:tcBorders>
              <w:top w:val="single" w:sz="4" w:space="0" w:color="auto"/>
              <w:bottom w:val="single" w:sz="4" w:space="0" w:color="auto"/>
            </w:tcBorders>
            <w:vAlign w:val="center"/>
          </w:tcPr>
          <w:p w14:paraId="0814A50B" w14:textId="766FF2AB" w:rsidR="001D47A2" w:rsidRPr="00EB1E96" w:rsidRDefault="001D47A2" w:rsidP="009C5F1C">
            <w:pPr>
              <w:spacing w:after="0"/>
              <w:ind w:left="173"/>
              <w:rPr>
                <w:rFonts w:ascii="Times New Roman" w:hAnsi="Times New Roman" w:cs="Times New Roman"/>
                <w:sz w:val="24"/>
                <w:szCs w:val="24"/>
                <w:lang w:val="ro-RO"/>
              </w:rPr>
            </w:pPr>
            <w:r w:rsidRPr="00A86556">
              <w:rPr>
                <w:rFonts w:ascii="Times New Roman" w:hAnsi="Times New Roman" w:cs="Times New Roman"/>
                <w:sz w:val="24"/>
                <w:szCs w:val="24"/>
                <w:lang w:val="ro-RO"/>
              </w:rPr>
              <w:t>Posturile membrilor echipei de management a proiectului sunt justificate, având atribuții individuale, care nu se suprapun, chiar dacă proiectul se implementează în parteneriat sau se apelează la externalizare</w:t>
            </w:r>
          </w:p>
        </w:tc>
        <w:tc>
          <w:tcPr>
            <w:tcW w:w="1420" w:type="dxa"/>
            <w:gridSpan w:val="3"/>
            <w:tcBorders>
              <w:top w:val="single" w:sz="4" w:space="0" w:color="auto"/>
              <w:bottom w:val="single" w:sz="4" w:space="0" w:color="auto"/>
            </w:tcBorders>
            <w:vAlign w:val="center"/>
          </w:tcPr>
          <w:p w14:paraId="1B0C5BA2" w14:textId="06BADE8F" w:rsidR="001D47A2" w:rsidRPr="00EB1E96" w:rsidRDefault="00AA1B93"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2419" w:type="dxa"/>
            <w:tcBorders>
              <w:top w:val="single" w:sz="4" w:space="0" w:color="auto"/>
              <w:bottom w:val="single" w:sz="4" w:space="0" w:color="auto"/>
            </w:tcBorders>
            <w:vAlign w:val="center"/>
          </w:tcPr>
          <w:p w14:paraId="44241803" w14:textId="526F6B1B" w:rsidR="001D47A2" w:rsidRPr="00EB1E96" w:rsidRDefault="001D1A52"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1D47A2" w:rsidRPr="00EB1E96" w14:paraId="244D3ED6" w14:textId="77777777" w:rsidTr="00F677E4">
        <w:trPr>
          <w:trHeight w:val="910"/>
        </w:trPr>
        <w:tc>
          <w:tcPr>
            <w:tcW w:w="717" w:type="dxa"/>
            <w:vMerge/>
            <w:vAlign w:val="center"/>
          </w:tcPr>
          <w:p w14:paraId="7897F665" w14:textId="77777777" w:rsidR="001D47A2" w:rsidRPr="00EB1E96" w:rsidRDefault="001D47A2" w:rsidP="009C5F1C">
            <w:pPr>
              <w:spacing w:after="0"/>
              <w:jc w:val="center"/>
              <w:rPr>
                <w:rFonts w:ascii="Times New Roman" w:hAnsi="Times New Roman" w:cs="Times New Roman"/>
                <w:sz w:val="24"/>
                <w:szCs w:val="24"/>
                <w:lang w:val="ro-RO"/>
              </w:rPr>
            </w:pPr>
          </w:p>
        </w:tc>
        <w:tc>
          <w:tcPr>
            <w:tcW w:w="3938" w:type="dxa"/>
            <w:vMerge/>
            <w:vAlign w:val="center"/>
          </w:tcPr>
          <w:p w14:paraId="78D471FB" w14:textId="77777777" w:rsidR="001D47A2" w:rsidRPr="00EB1E96" w:rsidRDefault="001D47A2" w:rsidP="009C5F1C">
            <w:pPr>
              <w:spacing w:after="0"/>
              <w:jc w:val="center"/>
              <w:rPr>
                <w:rFonts w:ascii="Times New Roman" w:hAnsi="Times New Roman" w:cs="Times New Roman"/>
                <w:sz w:val="24"/>
                <w:szCs w:val="24"/>
                <w:lang w:val="ro-RO"/>
              </w:rPr>
            </w:pPr>
          </w:p>
        </w:tc>
        <w:tc>
          <w:tcPr>
            <w:tcW w:w="5973" w:type="dxa"/>
            <w:tcBorders>
              <w:top w:val="single" w:sz="4" w:space="0" w:color="auto"/>
              <w:bottom w:val="single" w:sz="4" w:space="0" w:color="auto"/>
            </w:tcBorders>
            <w:vAlign w:val="center"/>
          </w:tcPr>
          <w:p w14:paraId="09259C9A" w14:textId="77777777" w:rsidR="001D47A2" w:rsidRPr="00EB1E96" w:rsidRDefault="001D47A2"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Resursele umane ( echipa de implementare a proiectului) sunt adecvate în raport cu planul de implementare a proiectului si cu rezultatele estimate.</w:t>
            </w:r>
          </w:p>
          <w:p w14:paraId="140CAC1F" w14:textId="5F2683DF" w:rsidR="001D47A2" w:rsidRPr="00EB1E96" w:rsidRDefault="001D47A2"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lastRenderedPageBreak/>
              <w:t>Echipa de proiect propusă are experiență, competențe profesionale și calificările necesare pentru domeniul în care se încadrează proiectul.</w:t>
            </w:r>
          </w:p>
        </w:tc>
        <w:tc>
          <w:tcPr>
            <w:tcW w:w="1420" w:type="dxa"/>
            <w:gridSpan w:val="3"/>
            <w:tcBorders>
              <w:top w:val="single" w:sz="4" w:space="0" w:color="auto"/>
              <w:bottom w:val="single" w:sz="4" w:space="0" w:color="auto"/>
            </w:tcBorders>
            <w:vAlign w:val="center"/>
          </w:tcPr>
          <w:p w14:paraId="4533D9D5" w14:textId="49F8B78A" w:rsidR="001D47A2" w:rsidRPr="00EB1E96" w:rsidRDefault="00AA1B93"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2</w:t>
            </w:r>
          </w:p>
        </w:tc>
        <w:tc>
          <w:tcPr>
            <w:tcW w:w="2419" w:type="dxa"/>
            <w:tcBorders>
              <w:top w:val="single" w:sz="4" w:space="0" w:color="auto"/>
              <w:bottom w:val="single" w:sz="4" w:space="0" w:color="auto"/>
            </w:tcBorders>
            <w:vAlign w:val="center"/>
          </w:tcPr>
          <w:p w14:paraId="71389F89" w14:textId="068FB716" w:rsidR="001D47A2" w:rsidRPr="00EB1E96" w:rsidRDefault="001D1A52"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1D47A2" w:rsidRPr="00EB1E96" w14:paraId="01C35B53" w14:textId="77777777" w:rsidTr="00F677E4">
        <w:trPr>
          <w:trHeight w:val="1620"/>
        </w:trPr>
        <w:tc>
          <w:tcPr>
            <w:tcW w:w="717" w:type="dxa"/>
            <w:vMerge/>
            <w:vAlign w:val="center"/>
          </w:tcPr>
          <w:p w14:paraId="7FBEAC47" w14:textId="77777777" w:rsidR="001D47A2" w:rsidRPr="00EB1E96" w:rsidRDefault="001D47A2" w:rsidP="009C5F1C">
            <w:pPr>
              <w:spacing w:after="0"/>
              <w:jc w:val="center"/>
              <w:rPr>
                <w:rFonts w:ascii="Times New Roman" w:hAnsi="Times New Roman" w:cs="Times New Roman"/>
                <w:sz w:val="24"/>
                <w:szCs w:val="24"/>
                <w:lang w:val="ro-RO"/>
              </w:rPr>
            </w:pPr>
          </w:p>
        </w:tc>
        <w:tc>
          <w:tcPr>
            <w:tcW w:w="3938" w:type="dxa"/>
            <w:vMerge/>
            <w:vAlign w:val="center"/>
          </w:tcPr>
          <w:p w14:paraId="50E4234B" w14:textId="77777777" w:rsidR="001D47A2" w:rsidRPr="00EB1E96" w:rsidRDefault="001D47A2" w:rsidP="009C5F1C">
            <w:pPr>
              <w:spacing w:after="0"/>
              <w:jc w:val="center"/>
              <w:rPr>
                <w:rFonts w:ascii="Times New Roman" w:hAnsi="Times New Roman" w:cs="Times New Roman"/>
                <w:sz w:val="24"/>
                <w:szCs w:val="24"/>
                <w:lang w:val="ro-RO"/>
              </w:rPr>
            </w:pPr>
          </w:p>
        </w:tc>
        <w:tc>
          <w:tcPr>
            <w:tcW w:w="5973" w:type="dxa"/>
            <w:tcBorders>
              <w:top w:val="single" w:sz="4" w:space="0" w:color="auto"/>
              <w:bottom w:val="single" w:sz="4" w:space="0" w:color="auto"/>
            </w:tcBorders>
            <w:vAlign w:val="center"/>
          </w:tcPr>
          <w:p w14:paraId="541D56E6" w14:textId="77777777" w:rsidR="001D47A2" w:rsidRPr="00EB1E96" w:rsidRDefault="001D47A2"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Solicitantul are o strategie clară pentru monitorizarea implementării proiectului și există o repartizare clară a sarcinilor în acest sens.</w:t>
            </w:r>
          </w:p>
          <w:p w14:paraId="5B2AC5B1" w14:textId="441CBA1E" w:rsidR="001D47A2" w:rsidRPr="00EB1E96" w:rsidRDefault="001D47A2" w:rsidP="009C5F1C">
            <w:pPr>
              <w:spacing w:after="0"/>
              <w:ind w:left="173"/>
              <w:rPr>
                <w:rFonts w:ascii="Times New Roman" w:hAnsi="Times New Roman" w:cs="Times New Roman"/>
                <w:sz w:val="24"/>
                <w:szCs w:val="24"/>
                <w:lang w:val="ro-RO"/>
              </w:rPr>
            </w:pPr>
            <w:r>
              <w:rPr>
                <w:rFonts w:ascii="Times New Roman" w:hAnsi="Times New Roman" w:cs="Times New Roman"/>
                <w:sz w:val="24"/>
                <w:szCs w:val="24"/>
                <w:lang w:val="ro-RO"/>
              </w:rPr>
              <w:t>Solicitantul are proceduri</w:t>
            </w:r>
            <w:r w:rsidRPr="00EB1E96">
              <w:rPr>
                <w:rFonts w:ascii="Times New Roman" w:hAnsi="Times New Roman" w:cs="Times New Roman"/>
                <w:sz w:val="24"/>
                <w:szCs w:val="24"/>
                <w:lang w:val="ro-RO"/>
              </w:rPr>
              <w:t xml:space="preserve"> și un calendar al activităților de monitorizare.</w:t>
            </w:r>
          </w:p>
        </w:tc>
        <w:tc>
          <w:tcPr>
            <w:tcW w:w="1420" w:type="dxa"/>
            <w:gridSpan w:val="3"/>
            <w:tcBorders>
              <w:top w:val="single" w:sz="4" w:space="0" w:color="auto"/>
              <w:bottom w:val="single" w:sz="4" w:space="0" w:color="auto"/>
            </w:tcBorders>
            <w:vAlign w:val="center"/>
          </w:tcPr>
          <w:p w14:paraId="12EF0227" w14:textId="65A60DAF" w:rsidR="001D47A2" w:rsidRPr="00EB1E96" w:rsidRDefault="00AA1B93"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419" w:type="dxa"/>
            <w:tcBorders>
              <w:top w:val="single" w:sz="4" w:space="0" w:color="auto"/>
              <w:bottom w:val="single" w:sz="4" w:space="0" w:color="auto"/>
            </w:tcBorders>
            <w:vAlign w:val="center"/>
          </w:tcPr>
          <w:p w14:paraId="76324664" w14:textId="3AFFE8B8" w:rsidR="001D47A2" w:rsidRPr="00EB1E96" w:rsidRDefault="001D1A52"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B70ECD" w:rsidRPr="00EB1E96" w14:paraId="3731BE56" w14:textId="77777777" w:rsidTr="00F677E4">
        <w:trPr>
          <w:trHeight w:val="2222"/>
        </w:trPr>
        <w:tc>
          <w:tcPr>
            <w:tcW w:w="717" w:type="dxa"/>
            <w:vAlign w:val="center"/>
          </w:tcPr>
          <w:p w14:paraId="42705928" w14:textId="20B4EDBD" w:rsidR="00B70ECD" w:rsidRPr="00EB1E96" w:rsidRDefault="00B70ECD"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3.</w:t>
            </w:r>
            <w:r>
              <w:rPr>
                <w:rFonts w:ascii="Times New Roman" w:hAnsi="Times New Roman" w:cs="Times New Roman"/>
                <w:sz w:val="24"/>
                <w:szCs w:val="24"/>
                <w:lang w:val="ro-RO"/>
              </w:rPr>
              <w:t>4</w:t>
            </w:r>
          </w:p>
        </w:tc>
        <w:tc>
          <w:tcPr>
            <w:tcW w:w="3938" w:type="dxa"/>
            <w:vAlign w:val="center"/>
          </w:tcPr>
          <w:p w14:paraId="6B191CF5" w14:textId="77777777" w:rsidR="00B70ECD" w:rsidRPr="00EB1E96" w:rsidRDefault="00B70ECD"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Resursele material sunt adecvate ca natură, structură și dimensiune în raport cu activitățile propuse și rezultatele așteptate.</w:t>
            </w:r>
          </w:p>
        </w:tc>
        <w:tc>
          <w:tcPr>
            <w:tcW w:w="5973" w:type="dxa"/>
            <w:tcBorders>
              <w:top w:val="single" w:sz="4" w:space="0" w:color="auto"/>
            </w:tcBorders>
            <w:vAlign w:val="center"/>
          </w:tcPr>
          <w:p w14:paraId="4408511A" w14:textId="7A8B90C4" w:rsidR="00B70ECD" w:rsidRPr="00B70ECD" w:rsidRDefault="00B70ECD" w:rsidP="009C5F1C">
            <w:pPr>
              <w:spacing w:after="0"/>
              <w:ind w:left="173"/>
              <w:rPr>
                <w:rFonts w:ascii="Times New Roman" w:hAnsi="Times New Roman" w:cs="Times New Roman"/>
                <w:sz w:val="24"/>
                <w:szCs w:val="24"/>
                <w:lang w:val="ro-RO"/>
              </w:rPr>
            </w:pPr>
            <w:r w:rsidRPr="00B70ECD">
              <w:rPr>
                <w:rFonts w:ascii="Times New Roman" w:hAnsi="Times New Roman" w:cs="Times New Roman"/>
                <w:sz w:val="24"/>
                <w:szCs w:val="24"/>
                <w:lang w:val="ro-RO"/>
              </w:rPr>
              <w:t xml:space="preserve">Resursele materiale puse la dispoziție de solicitant și parteneri sunt utile pentru buna implementare a proiectului (sedii, echipamente IT, mijloace de transport etc.); </w:t>
            </w:r>
          </w:p>
          <w:p w14:paraId="3D78E382" w14:textId="3133E67C" w:rsidR="00B70ECD" w:rsidRPr="00EB1E96" w:rsidRDefault="00B70ECD" w:rsidP="009C5F1C">
            <w:pPr>
              <w:spacing w:after="0"/>
              <w:ind w:left="173"/>
              <w:rPr>
                <w:rFonts w:ascii="Times New Roman" w:hAnsi="Times New Roman" w:cs="Times New Roman"/>
                <w:sz w:val="24"/>
                <w:szCs w:val="24"/>
                <w:lang w:val="ro-RO"/>
              </w:rPr>
            </w:pPr>
            <w:r w:rsidRPr="00B70ECD">
              <w:rPr>
                <w:rFonts w:ascii="Times New Roman" w:hAnsi="Times New Roman" w:cs="Times New Roman"/>
                <w:sz w:val="24"/>
                <w:szCs w:val="24"/>
                <w:lang w:val="ro-RO"/>
              </w:rPr>
              <w:t>Alocarea resurselor materiale puse la dispoziție de solicitant sau care urmează a fi achiziționate din bugetul proiectului sunt adecvate pentru implementarea corespunzătoare a acestuia şi sunt justificate corespunzător.</w:t>
            </w:r>
          </w:p>
        </w:tc>
        <w:tc>
          <w:tcPr>
            <w:tcW w:w="1420" w:type="dxa"/>
            <w:gridSpan w:val="3"/>
            <w:tcBorders>
              <w:top w:val="single" w:sz="4" w:space="0" w:color="auto"/>
            </w:tcBorders>
            <w:vAlign w:val="center"/>
          </w:tcPr>
          <w:p w14:paraId="61BCB97B" w14:textId="6D19D24A" w:rsidR="00B70ECD" w:rsidRPr="00EB1E96" w:rsidRDefault="00E11BFD"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2419" w:type="dxa"/>
            <w:tcBorders>
              <w:top w:val="single" w:sz="4" w:space="0" w:color="auto"/>
            </w:tcBorders>
            <w:vAlign w:val="center"/>
          </w:tcPr>
          <w:p w14:paraId="202499EC" w14:textId="4C502DF5" w:rsidR="00B70ECD" w:rsidRPr="00EB1E96" w:rsidRDefault="001D1A52"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036237" w:rsidRPr="00EB1E96" w14:paraId="4965D947" w14:textId="77777777" w:rsidTr="00F677E4">
        <w:tc>
          <w:tcPr>
            <w:tcW w:w="717" w:type="dxa"/>
            <w:tcBorders>
              <w:top w:val="single" w:sz="4" w:space="0" w:color="auto"/>
              <w:bottom w:val="single" w:sz="4" w:space="0" w:color="auto"/>
            </w:tcBorders>
            <w:vAlign w:val="center"/>
          </w:tcPr>
          <w:p w14:paraId="5E04FB13" w14:textId="26E6B0BB" w:rsidR="00036237" w:rsidRPr="00EB1E96" w:rsidRDefault="00036237"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3.</w:t>
            </w:r>
            <w:r w:rsidR="00EB1E96">
              <w:rPr>
                <w:rFonts w:ascii="Times New Roman" w:hAnsi="Times New Roman" w:cs="Times New Roman"/>
                <w:sz w:val="24"/>
                <w:szCs w:val="24"/>
                <w:lang w:val="ro-RO"/>
              </w:rPr>
              <w:t>5</w:t>
            </w:r>
          </w:p>
        </w:tc>
        <w:tc>
          <w:tcPr>
            <w:tcW w:w="3938" w:type="dxa"/>
            <w:tcBorders>
              <w:top w:val="single" w:sz="4" w:space="0" w:color="auto"/>
              <w:bottom w:val="single" w:sz="4" w:space="0" w:color="auto"/>
            </w:tcBorders>
            <w:vAlign w:val="center"/>
          </w:tcPr>
          <w:p w14:paraId="0020E74A" w14:textId="77777777" w:rsidR="00036237" w:rsidRPr="00EB1E96" w:rsidRDefault="00036237"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Planificarea activităților proiectului este rațională în raport cu natura acestora și cu rezultatele așteptate.</w:t>
            </w:r>
          </w:p>
        </w:tc>
        <w:tc>
          <w:tcPr>
            <w:tcW w:w="5973" w:type="dxa"/>
            <w:tcBorders>
              <w:top w:val="single" w:sz="4" w:space="0" w:color="auto"/>
              <w:bottom w:val="single" w:sz="4" w:space="0" w:color="auto"/>
            </w:tcBorders>
            <w:vAlign w:val="center"/>
          </w:tcPr>
          <w:p w14:paraId="0955BE21" w14:textId="77777777" w:rsidR="00036237" w:rsidRPr="00EB1E96" w:rsidRDefault="00036237"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Planificarea activităților se face în funcție de natura acestora, succesiunea lor este logică.</w:t>
            </w:r>
          </w:p>
        </w:tc>
        <w:tc>
          <w:tcPr>
            <w:tcW w:w="1420" w:type="dxa"/>
            <w:gridSpan w:val="3"/>
            <w:tcBorders>
              <w:top w:val="single" w:sz="4" w:space="0" w:color="auto"/>
              <w:bottom w:val="single" w:sz="4" w:space="0" w:color="auto"/>
            </w:tcBorders>
            <w:vAlign w:val="center"/>
          </w:tcPr>
          <w:p w14:paraId="396BACF7" w14:textId="4AF17DD0" w:rsidR="00036237" w:rsidRPr="00EB1E96" w:rsidRDefault="00477997"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2419" w:type="dxa"/>
            <w:tcBorders>
              <w:top w:val="single" w:sz="4" w:space="0" w:color="auto"/>
              <w:bottom w:val="single" w:sz="4" w:space="0" w:color="auto"/>
            </w:tcBorders>
            <w:vAlign w:val="center"/>
          </w:tcPr>
          <w:p w14:paraId="72D751B1" w14:textId="56D1DE76" w:rsidR="00036237" w:rsidRPr="00EB1E96" w:rsidRDefault="001D1A52"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036237" w:rsidRPr="00EB1E96" w14:paraId="7CAD2CB0" w14:textId="77777777" w:rsidTr="00F677E4">
        <w:tc>
          <w:tcPr>
            <w:tcW w:w="717" w:type="dxa"/>
            <w:tcBorders>
              <w:top w:val="single" w:sz="4" w:space="0" w:color="auto"/>
              <w:bottom w:val="single" w:sz="4" w:space="0" w:color="auto"/>
            </w:tcBorders>
            <w:vAlign w:val="center"/>
          </w:tcPr>
          <w:p w14:paraId="634D5ADF" w14:textId="1817462A" w:rsidR="00036237" w:rsidRPr="00EB1E96" w:rsidRDefault="00036237"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3</w:t>
            </w:r>
            <w:r w:rsidR="00EB1E96">
              <w:rPr>
                <w:rFonts w:ascii="Times New Roman" w:hAnsi="Times New Roman" w:cs="Times New Roman"/>
                <w:sz w:val="24"/>
                <w:szCs w:val="24"/>
                <w:lang w:val="ro-RO"/>
              </w:rPr>
              <w:t>.6</w:t>
            </w:r>
          </w:p>
        </w:tc>
        <w:tc>
          <w:tcPr>
            <w:tcW w:w="3938" w:type="dxa"/>
            <w:tcBorders>
              <w:top w:val="single" w:sz="4" w:space="0" w:color="auto"/>
              <w:bottom w:val="single" w:sz="4" w:space="0" w:color="auto"/>
            </w:tcBorders>
            <w:vAlign w:val="center"/>
          </w:tcPr>
          <w:p w14:paraId="29A4144D" w14:textId="77777777" w:rsidR="00036237" w:rsidRPr="00EB1E96" w:rsidRDefault="00036237"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Resursele care vor fi achiziționate sunt justificate în raport cu activitățile și cu rezultatele proiectului.</w:t>
            </w:r>
          </w:p>
        </w:tc>
        <w:tc>
          <w:tcPr>
            <w:tcW w:w="5973" w:type="dxa"/>
            <w:tcBorders>
              <w:top w:val="single" w:sz="4" w:space="0" w:color="auto"/>
              <w:bottom w:val="single" w:sz="4" w:space="0" w:color="auto"/>
            </w:tcBorders>
            <w:vAlign w:val="center"/>
          </w:tcPr>
          <w:p w14:paraId="16AB880C" w14:textId="77777777" w:rsidR="00036237" w:rsidRPr="00EB1E96" w:rsidRDefault="00036237"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Este justificată achiziția, în raport cu activitățile proiectului și cu resursele existente la solicitant și la partener, daca este cazul.</w:t>
            </w:r>
          </w:p>
        </w:tc>
        <w:tc>
          <w:tcPr>
            <w:tcW w:w="1420" w:type="dxa"/>
            <w:gridSpan w:val="3"/>
            <w:tcBorders>
              <w:top w:val="single" w:sz="4" w:space="0" w:color="auto"/>
              <w:bottom w:val="single" w:sz="4" w:space="0" w:color="auto"/>
            </w:tcBorders>
            <w:vAlign w:val="center"/>
          </w:tcPr>
          <w:p w14:paraId="4D8EDF11" w14:textId="7D1C8A77" w:rsidR="00036237" w:rsidRPr="00EB1E96" w:rsidRDefault="00477997"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2419" w:type="dxa"/>
            <w:tcBorders>
              <w:top w:val="single" w:sz="4" w:space="0" w:color="auto"/>
              <w:bottom w:val="single" w:sz="4" w:space="0" w:color="auto"/>
            </w:tcBorders>
            <w:vAlign w:val="center"/>
          </w:tcPr>
          <w:p w14:paraId="7D107D8B" w14:textId="7E81DB95" w:rsidR="00036237" w:rsidRPr="00EB1E96" w:rsidRDefault="001D1A52"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9C5F1C" w:rsidRPr="00EB1E96" w14:paraId="5596862D" w14:textId="77777777" w:rsidTr="00F677E4">
        <w:trPr>
          <w:trHeight w:val="520"/>
        </w:trPr>
        <w:tc>
          <w:tcPr>
            <w:tcW w:w="717" w:type="dxa"/>
            <w:vMerge w:val="restart"/>
            <w:tcBorders>
              <w:top w:val="single" w:sz="4" w:space="0" w:color="auto"/>
            </w:tcBorders>
            <w:vAlign w:val="center"/>
          </w:tcPr>
          <w:p w14:paraId="30DC3D10" w14:textId="0AA64750" w:rsidR="009C5F1C" w:rsidRPr="00EB1E96" w:rsidRDefault="009C5F1C"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3.7</w:t>
            </w:r>
          </w:p>
        </w:tc>
        <w:tc>
          <w:tcPr>
            <w:tcW w:w="3938" w:type="dxa"/>
            <w:vMerge w:val="restart"/>
            <w:tcBorders>
              <w:top w:val="single" w:sz="4" w:space="0" w:color="auto"/>
            </w:tcBorders>
            <w:vAlign w:val="center"/>
          </w:tcPr>
          <w:p w14:paraId="0C1F632F" w14:textId="42DD2EB6" w:rsidR="009C5F1C" w:rsidRPr="00EB1E96" w:rsidRDefault="009C5F1C"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Experiența solicitantului </w:t>
            </w:r>
            <w:r w:rsidRPr="001D4ACC">
              <w:rPr>
                <w:rFonts w:ascii="Times New Roman" w:hAnsi="Times New Roman" w:cs="Times New Roman"/>
                <w:sz w:val="24"/>
                <w:szCs w:val="24"/>
                <w:lang w:val="ro-RO"/>
              </w:rPr>
              <w:t>ș</w:t>
            </w:r>
            <w:r>
              <w:rPr>
                <w:rFonts w:ascii="Times New Roman" w:hAnsi="Times New Roman" w:cs="Times New Roman"/>
                <w:sz w:val="24"/>
                <w:szCs w:val="24"/>
                <w:lang w:val="ro-RO"/>
              </w:rPr>
              <w:t xml:space="preserve">i </w:t>
            </w:r>
            <w:r w:rsidRPr="001D4ACC">
              <w:rPr>
                <w:rFonts w:ascii="Times New Roman" w:hAnsi="Times New Roman" w:cs="Times New Roman"/>
                <w:sz w:val="24"/>
                <w:szCs w:val="24"/>
                <w:lang w:val="ro-RO"/>
              </w:rPr>
              <w:t>partenerilor (acolo unde proiectul se implementează în parteneriat) este relevantă</w:t>
            </w:r>
          </w:p>
        </w:tc>
        <w:tc>
          <w:tcPr>
            <w:tcW w:w="5973" w:type="dxa"/>
            <w:tcBorders>
              <w:top w:val="single" w:sz="4" w:space="0" w:color="auto"/>
              <w:bottom w:val="single" w:sz="4" w:space="0" w:color="auto"/>
            </w:tcBorders>
            <w:vAlign w:val="center"/>
          </w:tcPr>
          <w:p w14:paraId="2B2CC9C8" w14:textId="677F0597" w:rsidR="009C5F1C" w:rsidRPr="00EB1E96" w:rsidRDefault="009C5F1C" w:rsidP="009C5F1C">
            <w:pPr>
              <w:spacing w:after="0"/>
              <w:ind w:left="173"/>
              <w:rPr>
                <w:rFonts w:ascii="Times New Roman" w:hAnsi="Times New Roman" w:cs="Times New Roman"/>
                <w:sz w:val="24"/>
                <w:szCs w:val="24"/>
                <w:lang w:val="ro-RO"/>
              </w:rPr>
            </w:pPr>
            <w:r w:rsidRPr="007C76C7">
              <w:rPr>
                <w:rFonts w:ascii="Times New Roman" w:hAnsi="Times New Roman" w:cs="Times New Roman"/>
                <w:sz w:val="24"/>
                <w:szCs w:val="24"/>
                <w:lang w:val="ro-RO"/>
              </w:rPr>
              <w:t>Solicitantul</w:t>
            </w:r>
            <w:r>
              <w:rPr>
                <w:rFonts w:ascii="Times New Roman" w:hAnsi="Times New Roman" w:cs="Times New Roman"/>
                <w:sz w:val="24"/>
                <w:szCs w:val="24"/>
                <w:lang w:val="ro-RO"/>
              </w:rPr>
              <w:t>/partenerii (fiecare individual)au</w:t>
            </w:r>
            <w:r w:rsidRPr="007C76C7">
              <w:rPr>
                <w:rFonts w:ascii="Times New Roman" w:hAnsi="Times New Roman" w:cs="Times New Roman"/>
                <w:sz w:val="24"/>
                <w:szCs w:val="24"/>
                <w:lang w:val="ro-RO"/>
              </w:rPr>
              <w:t xml:space="preserve"> experiență de minimum 12 luni în cel puțin unul din domeniile de activitate ale proiectului,  aferente activităților relevante pe </w:t>
            </w:r>
            <w:r w:rsidRPr="007C76C7">
              <w:rPr>
                <w:rFonts w:ascii="Times New Roman" w:hAnsi="Times New Roman" w:cs="Times New Roman"/>
                <w:sz w:val="24"/>
                <w:szCs w:val="24"/>
                <w:lang w:val="ro-RO"/>
              </w:rPr>
              <w:lastRenderedPageBreak/>
              <w:t>care acesta le implementează în cadrul proiectului</w:t>
            </w:r>
            <w:r>
              <w:rPr>
                <w:rFonts w:ascii="Times New Roman" w:hAnsi="Times New Roman" w:cs="Times New Roman"/>
                <w:sz w:val="24"/>
                <w:szCs w:val="24"/>
                <w:lang w:val="ro-RO"/>
              </w:rPr>
              <w:t xml:space="preserve"> și demonstrează experiență în lucrul cu grupul țintă.</w:t>
            </w:r>
          </w:p>
        </w:tc>
        <w:tc>
          <w:tcPr>
            <w:tcW w:w="1420" w:type="dxa"/>
            <w:gridSpan w:val="3"/>
            <w:tcBorders>
              <w:top w:val="single" w:sz="4" w:space="0" w:color="auto"/>
              <w:bottom w:val="single" w:sz="4" w:space="0" w:color="auto"/>
            </w:tcBorders>
            <w:vAlign w:val="center"/>
          </w:tcPr>
          <w:p w14:paraId="7045D0F9" w14:textId="0900EA0A" w:rsidR="009C5F1C" w:rsidRDefault="007F3995"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4</w:t>
            </w:r>
          </w:p>
        </w:tc>
        <w:tc>
          <w:tcPr>
            <w:tcW w:w="2419" w:type="dxa"/>
            <w:vMerge w:val="restart"/>
            <w:tcBorders>
              <w:top w:val="single" w:sz="4" w:space="0" w:color="auto"/>
            </w:tcBorders>
            <w:vAlign w:val="center"/>
          </w:tcPr>
          <w:p w14:paraId="416EE00F" w14:textId="3792A884" w:rsidR="009C5F1C" w:rsidRPr="00EB1E96" w:rsidRDefault="009C5F1C" w:rsidP="00046ED2">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disjunctiv</w:t>
            </w:r>
          </w:p>
        </w:tc>
      </w:tr>
      <w:tr w:rsidR="009C5F1C" w:rsidRPr="00EB1E96" w14:paraId="2B678B51" w14:textId="77777777" w:rsidTr="00F677E4">
        <w:trPr>
          <w:trHeight w:val="110"/>
        </w:trPr>
        <w:tc>
          <w:tcPr>
            <w:tcW w:w="717" w:type="dxa"/>
            <w:vMerge/>
            <w:tcBorders>
              <w:bottom w:val="single" w:sz="4" w:space="0" w:color="auto"/>
            </w:tcBorders>
            <w:vAlign w:val="center"/>
          </w:tcPr>
          <w:p w14:paraId="182B32F5" w14:textId="77777777" w:rsidR="009C5F1C" w:rsidRDefault="009C5F1C" w:rsidP="009C5F1C">
            <w:pPr>
              <w:spacing w:after="0"/>
              <w:jc w:val="center"/>
              <w:rPr>
                <w:rFonts w:ascii="Times New Roman" w:hAnsi="Times New Roman" w:cs="Times New Roman"/>
                <w:sz w:val="24"/>
                <w:szCs w:val="24"/>
                <w:lang w:val="ro-RO"/>
              </w:rPr>
            </w:pPr>
          </w:p>
        </w:tc>
        <w:tc>
          <w:tcPr>
            <w:tcW w:w="3938" w:type="dxa"/>
            <w:vMerge/>
            <w:tcBorders>
              <w:bottom w:val="single" w:sz="4" w:space="0" w:color="auto"/>
            </w:tcBorders>
            <w:vAlign w:val="center"/>
          </w:tcPr>
          <w:p w14:paraId="4C4EA0EB" w14:textId="77777777" w:rsidR="009C5F1C" w:rsidRDefault="009C5F1C" w:rsidP="009C5F1C">
            <w:pPr>
              <w:spacing w:after="0"/>
              <w:jc w:val="center"/>
              <w:rPr>
                <w:rFonts w:ascii="Times New Roman" w:hAnsi="Times New Roman" w:cs="Times New Roman"/>
                <w:sz w:val="24"/>
                <w:szCs w:val="24"/>
                <w:lang w:val="ro-RO"/>
              </w:rPr>
            </w:pPr>
          </w:p>
        </w:tc>
        <w:tc>
          <w:tcPr>
            <w:tcW w:w="5973" w:type="dxa"/>
            <w:tcBorders>
              <w:top w:val="single" w:sz="4" w:space="0" w:color="auto"/>
              <w:bottom w:val="single" w:sz="4" w:space="0" w:color="auto"/>
            </w:tcBorders>
            <w:vAlign w:val="center"/>
          </w:tcPr>
          <w:p w14:paraId="7F802EE2" w14:textId="34BC238E" w:rsidR="009C5F1C" w:rsidRPr="007C76C7" w:rsidRDefault="009C5F1C" w:rsidP="009C5F1C">
            <w:pPr>
              <w:spacing w:after="0"/>
              <w:ind w:left="173"/>
              <w:rPr>
                <w:rFonts w:ascii="Times New Roman" w:hAnsi="Times New Roman" w:cs="Times New Roman"/>
                <w:sz w:val="24"/>
                <w:szCs w:val="24"/>
                <w:lang w:val="ro-RO"/>
              </w:rPr>
            </w:pPr>
            <w:r w:rsidRPr="007C76C7">
              <w:rPr>
                <w:rFonts w:ascii="Times New Roman" w:hAnsi="Times New Roman" w:cs="Times New Roman"/>
                <w:sz w:val="24"/>
                <w:szCs w:val="24"/>
                <w:lang w:val="ro-RO"/>
              </w:rPr>
              <w:t>Solicitantul</w:t>
            </w:r>
            <w:r>
              <w:rPr>
                <w:rFonts w:ascii="Times New Roman" w:hAnsi="Times New Roman" w:cs="Times New Roman"/>
                <w:sz w:val="24"/>
                <w:szCs w:val="24"/>
                <w:lang w:val="ro-RO"/>
              </w:rPr>
              <w:t>/partenerii (fiecare individual)au</w:t>
            </w:r>
            <w:r w:rsidRPr="007C76C7">
              <w:rPr>
                <w:rFonts w:ascii="Times New Roman" w:hAnsi="Times New Roman" w:cs="Times New Roman"/>
                <w:sz w:val="24"/>
                <w:szCs w:val="24"/>
                <w:lang w:val="ro-RO"/>
              </w:rPr>
              <w:t xml:space="preserve"> experiență de minimum 12 luni în cel puțin unul din domeniile de activitate ale proiectului,  aferente activităților relevante pe care acesta le implementează în cadrul proiectului</w:t>
            </w:r>
            <w:r>
              <w:rPr>
                <w:rFonts w:ascii="Times New Roman" w:hAnsi="Times New Roman" w:cs="Times New Roman"/>
                <w:sz w:val="24"/>
                <w:szCs w:val="24"/>
                <w:lang w:val="ro-RO"/>
              </w:rPr>
              <w:t xml:space="preserve"> și </w:t>
            </w:r>
            <w:r w:rsidR="00194455">
              <w:rPr>
                <w:rFonts w:ascii="Times New Roman" w:hAnsi="Times New Roman" w:cs="Times New Roman"/>
                <w:sz w:val="24"/>
                <w:szCs w:val="24"/>
                <w:lang w:val="ro-RO"/>
              </w:rPr>
              <w:t xml:space="preserve">nu </w:t>
            </w:r>
            <w:r>
              <w:rPr>
                <w:rFonts w:ascii="Times New Roman" w:hAnsi="Times New Roman" w:cs="Times New Roman"/>
                <w:sz w:val="24"/>
                <w:szCs w:val="24"/>
                <w:lang w:val="ro-RO"/>
              </w:rPr>
              <w:t>demonstrează experiență în lucrul cu grupul țintă.</w:t>
            </w:r>
          </w:p>
        </w:tc>
        <w:tc>
          <w:tcPr>
            <w:tcW w:w="1420" w:type="dxa"/>
            <w:gridSpan w:val="3"/>
            <w:tcBorders>
              <w:top w:val="single" w:sz="4" w:space="0" w:color="auto"/>
              <w:bottom w:val="single" w:sz="4" w:space="0" w:color="auto"/>
            </w:tcBorders>
            <w:vAlign w:val="center"/>
          </w:tcPr>
          <w:p w14:paraId="73939A4C" w14:textId="7011D51F" w:rsidR="009C5F1C" w:rsidRDefault="00194455"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419" w:type="dxa"/>
            <w:vMerge/>
            <w:tcBorders>
              <w:bottom w:val="single" w:sz="4" w:space="0" w:color="auto"/>
            </w:tcBorders>
            <w:vAlign w:val="center"/>
          </w:tcPr>
          <w:p w14:paraId="00933BBE" w14:textId="310C151C" w:rsidR="009C5F1C" w:rsidRDefault="009C5F1C" w:rsidP="009C5F1C">
            <w:pPr>
              <w:spacing w:after="0"/>
              <w:jc w:val="center"/>
              <w:rPr>
                <w:rFonts w:ascii="Times New Roman" w:hAnsi="Times New Roman" w:cs="Times New Roman"/>
                <w:sz w:val="24"/>
                <w:szCs w:val="24"/>
                <w:lang w:val="ro-RO"/>
              </w:rPr>
            </w:pPr>
          </w:p>
        </w:tc>
      </w:tr>
      <w:tr w:rsidR="002A5B07" w:rsidRPr="00EB1E96" w14:paraId="3656843C" w14:textId="77777777" w:rsidTr="009C5F1C">
        <w:tc>
          <w:tcPr>
            <w:tcW w:w="10628" w:type="dxa"/>
            <w:gridSpan w:val="3"/>
            <w:tcBorders>
              <w:top w:val="single" w:sz="4" w:space="0" w:color="auto"/>
              <w:bottom w:val="single" w:sz="4" w:space="0" w:color="auto"/>
              <w:right w:val="single" w:sz="4" w:space="0" w:color="auto"/>
            </w:tcBorders>
            <w:vAlign w:val="center"/>
          </w:tcPr>
          <w:p w14:paraId="1A984B0F" w14:textId="51001E1D" w:rsidR="002A5B07" w:rsidRPr="00EB1E96" w:rsidRDefault="00BE786A" w:rsidP="00DD5509">
            <w:pPr>
              <w:spacing w:after="0"/>
              <w:ind w:left="173"/>
              <w:rPr>
                <w:rFonts w:ascii="Times New Roman" w:hAnsi="Times New Roman" w:cs="Times New Roman"/>
                <w:b/>
                <w:sz w:val="24"/>
                <w:szCs w:val="24"/>
                <w:lang w:val="ro-RO"/>
              </w:rPr>
            </w:pPr>
            <w:r w:rsidRPr="00EB1E96">
              <w:rPr>
                <w:rFonts w:ascii="Times New Roman" w:hAnsi="Times New Roman" w:cs="Times New Roman"/>
                <w:b/>
                <w:sz w:val="24"/>
                <w:szCs w:val="24"/>
                <w:lang w:val="ro-RO"/>
              </w:rPr>
              <w:t>4</w:t>
            </w:r>
            <w:r w:rsidR="002A5B07" w:rsidRPr="00EB1E96">
              <w:rPr>
                <w:rFonts w:ascii="Times New Roman" w:hAnsi="Times New Roman" w:cs="Times New Roman"/>
                <w:b/>
                <w:sz w:val="24"/>
                <w:szCs w:val="24"/>
                <w:lang w:val="ro-RO"/>
              </w:rPr>
              <w:t xml:space="preserve">. </w:t>
            </w:r>
            <w:r w:rsidR="00B23C2A">
              <w:rPr>
                <w:rFonts w:ascii="Times New Roman" w:hAnsi="Times New Roman" w:cs="Times New Roman"/>
                <w:b/>
                <w:sz w:val="24"/>
                <w:szCs w:val="24"/>
                <w:lang w:val="ro-RO"/>
              </w:rPr>
              <w:t xml:space="preserve">SUSTENABILITATE </w:t>
            </w:r>
            <w:r w:rsidR="00DD5509">
              <w:rPr>
                <w:rFonts w:ascii="Times New Roman" w:hAnsi="Times New Roman" w:cs="Times New Roman"/>
                <w:b/>
                <w:sz w:val="24"/>
                <w:szCs w:val="24"/>
                <w:lang w:val="ro-RO"/>
              </w:rPr>
              <w:t>–</w:t>
            </w:r>
            <w:r w:rsidR="00B23C2A">
              <w:rPr>
                <w:rFonts w:ascii="Times New Roman" w:hAnsi="Times New Roman" w:cs="Times New Roman"/>
                <w:b/>
                <w:sz w:val="24"/>
                <w:szCs w:val="24"/>
                <w:lang w:val="ro-RO"/>
              </w:rPr>
              <w:t xml:space="preserve"> </w:t>
            </w:r>
            <w:r w:rsidR="00DD5509">
              <w:rPr>
                <w:rFonts w:ascii="Times New Roman" w:hAnsi="Times New Roman" w:cs="Times New Roman"/>
                <w:b/>
                <w:sz w:val="24"/>
                <w:szCs w:val="24"/>
                <w:lang w:val="ro-RO"/>
              </w:rPr>
              <w:t>măsura în care proiectul asigură</w:t>
            </w:r>
            <w:r w:rsidR="002A5B07" w:rsidRPr="00EB1E96">
              <w:rPr>
                <w:rFonts w:ascii="Times New Roman" w:hAnsi="Times New Roman" w:cs="Times New Roman"/>
                <w:b/>
                <w:sz w:val="24"/>
                <w:szCs w:val="24"/>
                <w:lang w:val="ro-RO"/>
              </w:rPr>
              <w:t xml:space="preserve"> continu</w:t>
            </w:r>
            <w:r w:rsidR="00DD5509">
              <w:rPr>
                <w:rFonts w:ascii="Times New Roman" w:hAnsi="Times New Roman" w:cs="Times New Roman"/>
                <w:b/>
                <w:sz w:val="24"/>
                <w:szCs w:val="24"/>
                <w:lang w:val="ro-RO"/>
              </w:rPr>
              <w:t>itatea</w:t>
            </w:r>
            <w:r w:rsidR="002A5B07" w:rsidRPr="00EB1E96">
              <w:rPr>
                <w:rFonts w:ascii="Times New Roman" w:hAnsi="Times New Roman" w:cs="Times New Roman"/>
                <w:b/>
                <w:sz w:val="24"/>
                <w:szCs w:val="24"/>
                <w:lang w:val="ro-RO"/>
              </w:rPr>
              <w:t xml:space="preserve"> efectelor sale și valorificarea rezultatelor obținute după încetarea sursei</w:t>
            </w:r>
          </w:p>
        </w:tc>
        <w:tc>
          <w:tcPr>
            <w:tcW w:w="1420" w:type="dxa"/>
            <w:gridSpan w:val="3"/>
            <w:tcBorders>
              <w:top w:val="single" w:sz="4" w:space="0" w:color="auto"/>
              <w:left w:val="single" w:sz="4" w:space="0" w:color="auto"/>
              <w:bottom w:val="single" w:sz="4" w:space="0" w:color="auto"/>
              <w:right w:val="single" w:sz="4" w:space="0" w:color="auto"/>
            </w:tcBorders>
            <w:vAlign w:val="center"/>
          </w:tcPr>
          <w:p w14:paraId="5F84404F" w14:textId="77777777" w:rsidR="002A5B07" w:rsidRPr="00EB1E96" w:rsidRDefault="00DD2ECE" w:rsidP="009C5F1C">
            <w:pPr>
              <w:spacing w:after="0"/>
              <w:jc w:val="center"/>
              <w:rPr>
                <w:rFonts w:ascii="Times New Roman" w:hAnsi="Times New Roman" w:cs="Times New Roman"/>
                <w:b/>
                <w:sz w:val="24"/>
                <w:szCs w:val="24"/>
                <w:lang w:val="ro-RO"/>
              </w:rPr>
            </w:pPr>
            <w:r w:rsidRPr="00EB1E96">
              <w:rPr>
                <w:rFonts w:ascii="Times New Roman" w:hAnsi="Times New Roman" w:cs="Times New Roman"/>
                <w:b/>
                <w:sz w:val="24"/>
                <w:szCs w:val="24"/>
                <w:lang w:val="ro-RO"/>
              </w:rPr>
              <w:t>Max. 10</w:t>
            </w:r>
          </w:p>
          <w:p w14:paraId="6FA409F0" w14:textId="77777777" w:rsidR="00DD2ECE" w:rsidRPr="00EB1E96" w:rsidRDefault="00DD2ECE" w:rsidP="009C5F1C">
            <w:pPr>
              <w:spacing w:after="0"/>
              <w:jc w:val="center"/>
              <w:rPr>
                <w:rFonts w:ascii="Times New Roman" w:hAnsi="Times New Roman" w:cs="Times New Roman"/>
                <w:b/>
                <w:sz w:val="24"/>
                <w:szCs w:val="24"/>
                <w:lang w:val="ro-RO"/>
              </w:rPr>
            </w:pPr>
            <w:r w:rsidRPr="00EB1E96">
              <w:rPr>
                <w:rFonts w:ascii="Times New Roman" w:hAnsi="Times New Roman" w:cs="Times New Roman"/>
                <w:b/>
                <w:sz w:val="24"/>
                <w:szCs w:val="24"/>
                <w:lang w:val="ro-RO"/>
              </w:rPr>
              <w:t>Min. 7</w:t>
            </w:r>
          </w:p>
        </w:tc>
        <w:tc>
          <w:tcPr>
            <w:tcW w:w="2419" w:type="dxa"/>
            <w:tcBorders>
              <w:top w:val="single" w:sz="4" w:space="0" w:color="auto"/>
              <w:left w:val="single" w:sz="4" w:space="0" w:color="auto"/>
              <w:bottom w:val="single" w:sz="4" w:space="0" w:color="auto"/>
            </w:tcBorders>
            <w:vAlign w:val="center"/>
          </w:tcPr>
          <w:p w14:paraId="031E23F8" w14:textId="77777777" w:rsidR="002A5B07" w:rsidRPr="00EB1E96" w:rsidRDefault="002A5B07" w:rsidP="009C5F1C">
            <w:pPr>
              <w:spacing w:after="0"/>
              <w:jc w:val="center"/>
              <w:rPr>
                <w:rFonts w:ascii="Times New Roman" w:hAnsi="Times New Roman" w:cs="Times New Roman"/>
                <w:b/>
                <w:sz w:val="24"/>
                <w:szCs w:val="24"/>
                <w:lang w:val="ro-RO"/>
              </w:rPr>
            </w:pPr>
          </w:p>
        </w:tc>
      </w:tr>
      <w:tr w:rsidR="002A5B07" w:rsidRPr="00EB1E96" w14:paraId="192F464C" w14:textId="77777777" w:rsidTr="00F677E4">
        <w:tc>
          <w:tcPr>
            <w:tcW w:w="717" w:type="dxa"/>
            <w:tcBorders>
              <w:top w:val="single" w:sz="4" w:space="0" w:color="auto"/>
              <w:bottom w:val="single" w:sz="4" w:space="0" w:color="auto"/>
            </w:tcBorders>
            <w:vAlign w:val="center"/>
          </w:tcPr>
          <w:p w14:paraId="301BD2E8" w14:textId="77777777" w:rsidR="002A5B07" w:rsidRPr="00EB1E96" w:rsidRDefault="00BE786A"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4</w:t>
            </w:r>
            <w:r w:rsidR="002A5B07" w:rsidRPr="00EB1E96">
              <w:rPr>
                <w:rFonts w:ascii="Times New Roman" w:hAnsi="Times New Roman" w:cs="Times New Roman"/>
                <w:sz w:val="24"/>
                <w:szCs w:val="24"/>
                <w:lang w:val="ro-RO"/>
              </w:rPr>
              <w:t>.1</w:t>
            </w:r>
          </w:p>
        </w:tc>
        <w:tc>
          <w:tcPr>
            <w:tcW w:w="3938" w:type="dxa"/>
            <w:tcBorders>
              <w:top w:val="single" w:sz="4" w:space="0" w:color="auto"/>
              <w:bottom w:val="single" w:sz="4" w:space="0" w:color="auto"/>
            </w:tcBorders>
            <w:vAlign w:val="center"/>
          </w:tcPr>
          <w:p w14:paraId="3676E859" w14:textId="77777777" w:rsidR="002A5B07" w:rsidRPr="00EB1E96" w:rsidRDefault="002A5B07"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 xml:space="preserve">Proiectul include in timpul </w:t>
            </w:r>
            <w:proofErr w:type="spellStart"/>
            <w:r w:rsidRPr="00EB1E96">
              <w:rPr>
                <w:rFonts w:ascii="Times New Roman" w:hAnsi="Times New Roman" w:cs="Times New Roman"/>
                <w:sz w:val="24"/>
                <w:szCs w:val="24"/>
                <w:lang w:val="ro-RO"/>
              </w:rPr>
              <w:t>implementarii</w:t>
            </w:r>
            <w:proofErr w:type="spellEnd"/>
            <w:r w:rsidRPr="00EB1E96">
              <w:rPr>
                <w:rFonts w:ascii="Times New Roman" w:hAnsi="Times New Roman" w:cs="Times New Roman"/>
                <w:sz w:val="24"/>
                <w:szCs w:val="24"/>
                <w:lang w:val="ro-RO"/>
              </w:rPr>
              <w:t xml:space="preserve">, activități care conduc la valorificarea rezultatelor proiectului </w:t>
            </w:r>
            <w:proofErr w:type="spellStart"/>
            <w:r w:rsidRPr="00EB1E96">
              <w:rPr>
                <w:rFonts w:ascii="Times New Roman" w:hAnsi="Times New Roman" w:cs="Times New Roman"/>
                <w:sz w:val="24"/>
                <w:szCs w:val="24"/>
                <w:lang w:val="ro-RO"/>
              </w:rPr>
              <w:t>dupa</w:t>
            </w:r>
            <w:proofErr w:type="spellEnd"/>
            <w:r w:rsidRPr="00EB1E96">
              <w:rPr>
                <w:rFonts w:ascii="Times New Roman" w:hAnsi="Times New Roman" w:cs="Times New Roman"/>
                <w:sz w:val="24"/>
                <w:szCs w:val="24"/>
                <w:lang w:val="ro-RO"/>
              </w:rPr>
              <w:t xml:space="preserve"> finalizarea acestuia.</w:t>
            </w:r>
          </w:p>
        </w:tc>
        <w:tc>
          <w:tcPr>
            <w:tcW w:w="5973" w:type="dxa"/>
            <w:tcBorders>
              <w:top w:val="single" w:sz="4" w:space="0" w:color="auto"/>
              <w:bottom w:val="single" w:sz="4" w:space="0" w:color="auto"/>
            </w:tcBorders>
            <w:vAlign w:val="center"/>
          </w:tcPr>
          <w:p w14:paraId="7783EDE2" w14:textId="71D837EE" w:rsidR="002A5B07" w:rsidRPr="00EB1E96" w:rsidRDefault="002A5B07"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 xml:space="preserve">Proiectul are </w:t>
            </w:r>
            <w:proofErr w:type="spellStart"/>
            <w:r w:rsidRPr="00EB1E96">
              <w:rPr>
                <w:rFonts w:ascii="Times New Roman" w:hAnsi="Times New Roman" w:cs="Times New Roman"/>
                <w:sz w:val="24"/>
                <w:szCs w:val="24"/>
                <w:lang w:val="ro-RO"/>
              </w:rPr>
              <w:t>prevazute</w:t>
            </w:r>
            <w:proofErr w:type="spellEnd"/>
            <w:r w:rsidRPr="00EB1E96">
              <w:rPr>
                <w:rFonts w:ascii="Times New Roman" w:hAnsi="Times New Roman" w:cs="Times New Roman"/>
                <w:sz w:val="24"/>
                <w:szCs w:val="24"/>
                <w:lang w:val="ro-RO"/>
              </w:rPr>
              <w:t xml:space="preserve">, din timpul </w:t>
            </w:r>
            <w:proofErr w:type="spellStart"/>
            <w:r w:rsidRPr="00EB1E96">
              <w:rPr>
                <w:rFonts w:ascii="Times New Roman" w:hAnsi="Times New Roman" w:cs="Times New Roman"/>
                <w:sz w:val="24"/>
                <w:szCs w:val="24"/>
                <w:lang w:val="ro-RO"/>
              </w:rPr>
              <w:t>implementarii</w:t>
            </w:r>
            <w:proofErr w:type="spellEnd"/>
            <w:r w:rsidRPr="00EB1E96">
              <w:rPr>
                <w:rFonts w:ascii="Times New Roman" w:hAnsi="Times New Roman" w:cs="Times New Roman"/>
                <w:sz w:val="24"/>
                <w:szCs w:val="24"/>
                <w:lang w:val="ro-RO"/>
              </w:rPr>
              <w:t xml:space="preserve">, </w:t>
            </w:r>
            <w:proofErr w:type="spellStart"/>
            <w:r w:rsidRPr="00EB1E96">
              <w:rPr>
                <w:rFonts w:ascii="Times New Roman" w:hAnsi="Times New Roman" w:cs="Times New Roman"/>
                <w:sz w:val="24"/>
                <w:szCs w:val="24"/>
                <w:lang w:val="ro-RO"/>
              </w:rPr>
              <w:t>actiuni</w:t>
            </w:r>
            <w:proofErr w:type="spellEnd"/>
            <w:r w:rsidRPr="00EB1E96">
              <w:rPr>
                <w:rFonts w:ascii="Times New Roman" w:hAnsi="Times New Roman" w:cs="Times New Roman"/>
                <w:sz w:val="24"/>
                <w:szCs w:val="24"/>
                <w:lang w:val="ro-RO"/>
              </w:rPr>
              <w:t>/</w:t>
            </w:r>
            <w:proofErr w:type="spellStart"/>
            <w:r w:rsidRPr="00EB1E96">
              <w:rPr>
                <w:rFonts w:ascii="Times New Roman" w:hAnsi="Times New Roman" w:cs="Times New Roman"/>
                <w:sz w:val="24"/>
                <w:szCs w:val="24"/>
                <w:lang w:val="ro-RO"/>
              </w:rPr>
              <w:t>activitati</w:t>
            </w:r>
            <w:proofErr w:type="spellEnd"/>
            <w:r w:rsidRPr="00EB1E96">
              <w:rPr>
                <w:rFonts w:ascii="Times New Roman" w:hAnsi="Times New Roman" w:cs="Times New Roman"/>
                <w:sz w:val="24"/>
                <w:szCs w:val="24"/>
                <w:lang w:val="ro-RO"/>
              </w:rPr>
              <w:t xml:space="preserve"> care conduc la sustenabilitatea proiectului (de exemplu, crearea de parteneriate, implicare in proiect a altor factori </w:t>
            </w:r>
            <w:proofErr w:type="spellStart"/>
            <w:r w:rsidRPr="00EB1E96">
              <w:rPr>
                <w:rFonts w:ascii="Times New Roman" w:hAnsi="Times New Roman" w:cs="Times New Roman"/>
                <w:sz w:val="24"/>
                <w:szCs w:val="24"/>
                <w:lang w:val="ro-RO"/>
              </w:rPr>
              <w:t>interesati</w:t>
            </w:r>
            <w:proofErr w:type="spellEnd"/>
            <w:r w:rsidRPr="00EB1E96">
              <w:rPr>
                <w:rFonts w:ascii="Times New Roman" w:hAnsi="Times New Roman" w:cs="Times New Roman"/>
                <w:sz w:val="24"/>
                <w:szCs w:val="24"/>
                <w:lang w:val="ro-RO"/>
              </w:rPr>
              <w:t xml:space="preserve">, alocarea in bugetul viitor a unei sume pentru continuarea </w:t>
            </w:r>
            <w:proofErr w:type="spellStart"/>
            <w:r w:rsidRPr="00EB1E96">
              <w:rPr>
                <w:rFonts w:ascii="Times New Roman" w:hAnsi="Times New Roman" w:cs="Times New Roman"/>
                <w:sz w:val="24"/>
                <w:szCs w:val="24"/>
                <w:lang w:val="ro-RO"/>
              </w:rPr>
              <w:t>activitatii</w:t>
            </w:r>
            <w:proofErr w:type="spellEnd"/>
            <w:r w:rsidRPr="00EB1E96">
              <w:rPr>
                <w:rFonts w:ascii="Times New Roman" w:hAnsi="Times New Roman" w:cs="Times New Roman"/>
                <w:sz w:val="24"/>
                <w:szCs w:val="24"/>
                <w:lang w:val="ro-RO"/>
              </w:rPr>
              <w:t xml:space="preserve">, valorificarea rezultatelor printr-un alt proiect/alte </w:t>
            </w:r>
            <w:proofErr w:type="spellStart"/>
            <w:r w:rsidRPr="00EB1E96">
              <w:rPr>
                <w:rFonts w:ascii="Times New Roman" w:hAnsi="Times New Roman" w:cs="Times New Roman"/>
                <w:sz w:val="24"/>
                <w:szCs w:val="24"/>
                <w:lang w:val="ro-RO"/>
              </w:rPr>
              <w:t>activitati</w:t>
            </w:r>
            <w:proofErr w:type="spellEnd"/>
            <w:r w:rsidRPr="00EB1E96">
              <w:rPr>
                <w:rFonts w:ascii="Times New Roman" w:hAnsi="Times New Roman" w:cs="Times New Roman"/>
                <w:sz w:val="24"/>
                <w:szCs w:val="24"/>
                <w:lang w:val="ro-RO"/>
              </w:rPr>
              <w:t xml:space="preserve">, demararea unor </w:t>
            </w:r>
            <w:proofErr w:type="spellStart"/>
            <w:r w:rsidRPr="00EB1E96">
              <w:rPr>
                <w:rFonts w:ascii="Times New Roman" w:hAnsi="Times New Roman" w:cs="Times New Roman"/>
                <w:sz w:val="24"/>
                <w:szCs w:val="24"/>
                <w:lang w:val="ro-RO"/>
              </w:rPr>
              <w:t>activitati</w:t>
            </w:r>
            <w:proofErr w:type="spellEnd"/>
            <w:r w:rsidRPr="00EB1E96">
              <w:rPr>
                <w:rFonts w:ascii="Times New Roman" w:hAnsi="Times New Roman" w:cs="Times New Roman"/>
                <w:sz w:val="24"/>
                <w:szCs w:val="24"/>
                <w:lang w:val="ro-RO"/>
              </w:rPr>
              <w:t xml:space="preserve"> care sa continue proiectul prezent etc.).</w:t>
            </w:r>
          </w:p>
        </w:tc>
        <w:tc>
          <w:tcPr>
            <w:tcW w:w="1420" w:type="dxa"/>
            <w:gridSpan w:val="3"/>
            <w:tcBorders>
              <w:top w:val="single" w:sz="4" w:space="0" w:color="auto"/>
              <w:bottom w:val="single" w:sz="4" w:space="0" w:color="auto"/>
            </w:tcBorders>
            <w:vAlign w:val="center"/>
          </w:tcPr>
          <w:p w14:paraId="1B49ECD1" w14:textId="2BFEFAAB" w:rsidR="002A5B07" w:rsidRPr="00EB1E96" w:rsidRDefault="004B1E4C"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419" w:type="dxa"/>
            <w:tcBorders>
              <w:top w:val="single" w:sz="4" w:space="0" w:color="auto"/>
              <w:bottom w:val="single" w:sz="4" w:space="0" w:color="auto"/>
            </w:tcBorders>
            <w:vAlign w:val="center"/>
          </w:tcPr>
          <w:p w14:paraId="7E0ECF2F" w14:textId="4090F1ED" w:rsidR="002A5B07" w:rsidRPr="00EB1E96" w:rsidRDefault="00F11648"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57136D" w:rsidRPr="00EB1E96" w14:paraId="3134B979" w14:textId="77777777" w:rsidTr="00F677E4">
        <w:trPr>
          <w:trHeight w:val="890"/>
        </w:trPr>
        <w:tc>
          <w:tcPr>
            <w:tcW w:w="717" w:type="dxa"/>
            <w:vMerge w:val="restart"/>
            <w:tcBorders>
              <w:top w:val="single" w:sz="4" w:space="0" w:color="auto"/>
            </w:tcBorders>
            <w:vAlign w:val="center"/>
          </w:tcPr>
          <w:p w14:paraId="03132C5E" w14:textId="4998B40C" w:rsidR="0057136D" w:rsidRPr="00EB1E96" w:rsidRDefault="00BC2832"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4.2</w:t>
            </w:r>
          </w:p>
        </w:tc>
        <w:tc>
          <w:tcPr>
            <w:tcW w:w="3938" w:type="dxa"/>
            <w:vMerge w:val="restart"/>
            <w:tcBorders>
              <w:top w:val="single" w:sz="4" w:space="0" w:color="auto"/>
            </w:tcBorders>
            <w:vAlign w:val="center"/>
          </w:tcPr>
          <w:p w14:paraId="1199C2EE" w14:textId="43A77212" w:rsidR="0057136D" w:rsidRPr="00EB1E96" w:rsidRDefault="0057136D" w:rsidP="009C5F1C">
            <w:pPr>
              <w:spacing w:after="0"/>
              <w:jc w:val="center"/>
              <w:rPr>
                <w:rFonts w:ascii="Times New Roman" w:hAnsi="Times New Roman" w:cs="Times New Roman"/>
                <w:sz w:val="24"/>
                <w:szCs w:val="24"/>
                <w:lang w:val="ro-RO"/>
              </w:rPr>
            </w:pPr>
            <w:r w:rsidRPr="0057136D">
              <w:rPr>
                <w:rFonts w:ascii="Times New Roman" w:hAnsi="Times New Roman" w:cs="Times New Roman"/>
                <w:sz w:val="24"/>
                <w:szCs w:val="24"/>
                <w:lang w:val="ro-RO"/>
              </w:rPr>
              <w:t>Proiectul prevede sustenabilitate instituţională</w:t>
            </w:r>
          </w:p>
        </w:tc>
        <w:tc>
          <w:tcPr>
            <w:tcW w:w="5973" w:type="dxa"/>
            <w:tcBorders>
              <w:top w:val="single" w:sz="4" w:space="0" w:color="auto"/>
              <w:bottom w:val="single" w:sz="4" w:space="0" w:color="auto"/>
            </w:tcBorders>
            <w:vAlign w:val="center"/>
          </w:tcPr>
          <w:p w14:paraId="52D7E174" w14:textId="639A9AA6" w:rsidR="0057136D" w:rsidRPr="00EB1E96" w:rsidRDefault="0057136D" w:rsidP="009C5F1C">
            <w:pPr>
              <w:spacing w:after="0"/>
              <w:ind w:left="173"/>
              <w:rPr>
                <w:rFonts w:ascii="Times New Roman" w:hAnsi="Times New Roman" w:cs="Times New Roman"/>
                <w:sz w:val="24"/>
                <w:szCs w:val="24"/>
                <w:lang w:val="ro-RO"/>
              </w:rPr>
            </w:pPr>
            <w:r w:rsidRPr="0057136D">
              <w:rPr>
                <w:rFonts w:ascii="Times New Roman" w:hAnsi="Times New Roman" w:cs="Times New Roman"/>
                <w:sz w:val="24"/>
                <w:szCs w:val="24"/>
                <w:lang w:val="ro-RO"/>
              </w:rPr>
              <w:t>Proiectul își asumă, ulterior finalizării perioadei de implementare, sustenabilitatea structurilor create, pentru o perioadă mai mare de 3 luni.</w:t>
            </w:r>
          </w:p>
        </w:tc>
        <w:tc>
          <w:tcPr>
            <w:tcW w:w="1420" w:type="dxa"/>
            <w:gridSpan w:val="3"/>
            <w:tcBorders>
              <w:top w:val="single" w:sz="4" w:space="0" w:color="auto"/>
              <w:bottom w:val="single" w:sz="4" w:space="0" w:color="auto"/>
            </w:tcBorders>
            <w:vAlign w:val="center"/>
          </w:tcPr>
          <w:p w14:paraId="3EF10A70" w14:textId="479981E3" w:rsidR="0057136D" w:rsidRPr="00EB1E96" w:rsidRDefault="0057136D"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2419" w:type="dxa"/>
            <w:vMerge w:val="restart"/>
            <w:tcBorders>
              <w:top w:val="single" w:sz="4" w:space="0" w:color="auto"/>
            </w:tcBorders>
            <w:vAlign w:val="center"/>
          </w:tcPr>
          <w:p w14:paraId="402A48B9" w14:textId="6A4209C6" w:rsidR="0057136D" w:rsidRPr="00EB1E96" w:rsidRDefault="0057136D"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disjunctiv</w:t>
            </w:r>
          </w:p>
        </w:tc>
      </w:tr>
      <w:tr w:rsidR="0057136D" w:rsidRPr="00EB1E96" w14:paraId="3B5B94CC" w14:textId="77777777" w:rsidTr="00F677E4">
        <w:trPr>
          <w:trHeight w:val="170"/>
        </w:trPr>
        <w:tc>
          <w:tcPr>
            <w:tcW w:w="717" w:type="dxa"/>
            <w:vMerge/>
            <w:vAlign w:val="center"/>
          </w:tcPr>
          <w:p w14:paraId="739F18C6" w14:textId="77777777" w:rsidR="0057136D" w:rsidRPr="00EB1E96" w:rsidRDefault="0057136D" w:rsidP="009C5F1C">
            <w:pPr>
              <w:spacing w:after="0"/>
              <w:jc w:val="center"/>
              <w:rPr>
                <w:rFonts w:ascii="Times New Roman" w:hAnsi="Times New Roman" w:cs="Times New Roman"/>
                <w:sz w:val="24"/>
                <w:szCs w:val="24"/>
                <w:lang w:val="ro-RO"/>
              </w:rPr>
            </w:pPr>
          </w:p>
        </w:tc>
        <w:tc>
          <w:tcPr>
            <w:tcW w:w="3938" w:type="dxa"/>
            <w:vMerge/>
            <w:vAlign w:val="center"/>
          </w:tcPr>
          <w:p w14:paraId="39865A21" w14:textId="77777777" w:rsidR="0057136D" w:rsidRPr="0057136D" w:rsidRDefault="0057136D" w:rsidP="009C5F1C">
            <w:pPr>
              <w:spacing w:after="0"/>
              <w:jc w:val="center"/>
              <w:rPr>
                <w:rFonts w:ascii="Times New Roman" w:hAnsi="Times New Roman" w:cs="Times New Roman"/>
                <w:sz w:val="24"/>
                <w:szCs w:val="24"/>
                <w:lang w:val="ro-RO"/>
              </w:rPr>
            </w:pPr>
          </w:p>
        </w:tc>
        <w:tc>
          <w:tcPr>
            <w:tcW w:w="5973" w:type="dxa"/>
            <w:tcBorders>
              <w:top w:val="single" w:sz="4" w:space="0" w:color="auto"/>
              <w:bottom w:val="single" w:sz="4" w:space="0" w:color="auto"/>
            </w:tcBorders>
            <w:vAlign w:val="center"/>
          </w:tcPr>
          <w:p w14:paraId="723C7F53" w14:textId="06C14ED4" w:rsidR="0057136D" w:rsidRPr="0057136D" w:rsidRDefault="0057136D" w:rsidP="009C5F1C">
            <w:pPr>
              <w:spacing w:after="0"/>
              <w:ind w:left="173"/>
              <w:rPr>
                <w:rFonts w:ascii="Times New Roman" w:hAnsi="Times New Roman" w:cs="Times New Roman"/>
                <w:sz w:val="24"/>
                <w:szCs w:val="24"/>
                <w:lang w:val="ro-RO"/>
              </w:rPr>
            </w:pPr>
            <w:r w:rsidRPr="0057136D">
              <w:rPr>
                <w:rFonts w:ascii="Times New Roman" w:hAnsi="Times New Roman" w:cs="Times New Roman"/>
                <w:sz w:val="24"/>
                <w:szCs w:val="24"/>
                <w:lang w:val="ro-RO"/>
              </w:rPr>
              <w:t>Proiectul își asumă, ulterior finalizării perioadei de implementare, sustenabilitatea structurilor create,</w:t>
            </w:r>
            <w:r>
              <w:rPr>
                <w:rFonts w:ascii="Times New Roman" w:hAnsi="Times New Roman" w:cs="Times New Roman"/>
                <w:sz w:val="24"/>
                <w:szCs w:val="24"/>
                <w:lang w:val="ro-RO"/>
              </w:rPr>
              <w:t xml:space="preserve"> pentru o perioadă mai mare de 6</w:t>
            </w:r>
            <w:r w:rsidRPr="0057136D">
              <w:rPr>
                <w:rFonts w:ascii="Times New Roman" w:hAnsi="Times New Roman" w:cs="Times New Roman"/>
                <w:sz w:val="24"/>
                <w:szCs w:val="24"/>
                <w:lang w:val="ro-RO"/>
              </w:rPr>
              <w:t xml:space="preserve"> luni.</w:t>
            </w:r>
          </w:p>
        </w:tc>
        <w:tc>
          <w:tcPr>
            <w:tcW w:w="1420" w:type="dxa"/>
            <w:gridSpan w:val="3"/>
            <w:tcBorders>
              <w:top w:val="single" w:sz="4" w:space="0" w:color="auto"/>
              <w:bottom w:val="single" w:sz="4" w:space="0" w:color="auto"/>
            </w:tcBorders>
            <w:vAlign w:val="center"/>
          </w:tcPr>
          <w:p w14:paraId="15ED7D1B" w14:textId="6718B6F5" w:rsidR="0057136D" w:rsidRPr="00EB1E96" w:rsidRDefault="0057136D"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419" w:type="dxa"/>
            <w:vMerge/>
            <w:vAlign w:val="center"/>
          </w:tcPr>
          <w:p w14:paraId="52E52224" w14:textId="77777777" w:rsidR="0057136D" w:rsidRPr="00EB1E96" w:rsidRDefault="0057136D" w:rsidP="009C5F1C">
            <w:pPr>
              <w:spacing w:after="0"/>
              <w:jc w:val="center"/>
              <w:rPr>
                <w:rFonts w:ascii="Times New Roman" w:hAnsi="Times New Roman" w:cs="Times New Roman"/>
                <w:sz w:val="24"/>
                <w:szCs w:val="24"/>
                <w:lang w:val="ro-RO"/>
              </w:rPr>
            </w:pPr>
          </w:p>
        </w:tc>
      </w:tr>
      <w:tr w:rsidR="0057136D" w:rsidRPr="00EB1E96" w14:paraId="1DB863C4" w14:textId="77777777" w:rsidTr="00F677E4">
        <w:trPr>
          <w:trHeight w:val="150"/>
        </w:trPr>
        <w:tc>
          <w:tcPr>
            <w:tcW w:w="717" w:type="dxa"/>
            <w:vMerge/>
            <w:vAlign w:val="center"/>
          </w:tcPr>
          <w:p w14:paraId="31D7C22B" w14:textId="77777777" w:rsidR="0057136D" w:rsidRPr="00EB1E96" w:rsidRDefault="0057136D" w:rsidP="009C5F1C">
            <w:pPr>
              <w:spacing w:after="0"/>
              <w:jc w:val="center"/>
              <w:rPr>
                <w:rFonts w:ascii="Times New Roman" w:hAnsi="Times New Roman" w:cs="Times New Roman"/>
                <w:sz w:val="24"/>
                <w:szCs w:val="24"/>
                <w:lang w:val="ro-RO"/>
              </w:rPr>
            </w:pPr>
          </w:p>
        </w:tc>
        <w:tc>
          <w:tcPr>
            <w:tcW w:w="3938" w:type="dxa"/>
            <w:vMerge/>
            <w:vAlign w:val="center"/>
          </w:tcPr>
          <w:p w14:paraId="3D40C0F7" w14:textId="77777777" w:rsidR="0057136D" w:rsidRPr="0057136D" w:rsidRDefault="0057136D" w:rsidP="009C5F1C">
            <w:pPr>
              <w:spacing w:after="0"/>
              <w:jc w:val="center"/>
              <w:rPr>
                <w:rFonts w:ascii="Times New Roman" w:hAnsi="Times New Roman" w:cs="Times New Roman"/>
                <w:sz w:val="24"/>
                <w:szCs w:val="24"/>
                <w:lang w:val="ro-RO"/>
              </w:rPr>
            </w:pPr>
          </w:p>
        </w:tc>
        <w:tc>
          <w:tcPr>
            <w:tcW w:w="5973" w:type="dxa"/>
            <w:tcBorders>
              <w:top w:val="single" w:sz="4" w:space="0" w:color="auto"/>
              <w:bottom w:val="single" w:sz="4" w:space="0" w:color="auto"/>
            </w:tcBorders>
            <w:vAlign w:val="center"/>
          </w:tcPr>
          <w:p w14:paraId="7837994C" w14:textId="27962F18" w:rsidR="0057136D" w:rsidRPr="0057136D" w:rsidRDefault="0057136D" w:rsidP="009C5F1C">
            <w:pPr>
              <w:spacing w:after="0"/>
              <w:ind w:left="173"/>
              <w:rPr>
                <w:rFonts w:ascii="Times New Roman" w:hAnsi="Times New Roman" w:cs="Times New Roman"/>
                <w:sz w:val="24"/>
                <w:szCs w:val="24"/>
                <w:lang w:val="ro-RO"/>
              </w:rPr>
            </w:pPr>
            <w:r w:rsidRPr="0057136D">
              <w:rPr>
                <w:rFonts w:ascii="Times New Roman" w:hAnsi="Times New Roman" w:cs="Times New Roman"/>
                <w:sz w:val="24"/>
                <w:szCs w:val="24"/>
                <w:lang w:val="ro-RO"/>
              </w:rPr>
              <w:t>Proiectul își asumă, ulterior finalizării perioadei de implementare, sustenabilitatea structurilor create,</w:t>
            </w:r>
            <w:r>
              <w:rPr>
                <w:rFonts w:ascii="Times New Roman" w:hAnsi="Times New Roman" w:cs="Times New Roman"/>
                <w:sz w:val="24"/>
                <w:szCs w:val="24"/>
                <w:lang w:val="ro-RO"/>
              </w:rPr>
              <w:t xml:space="preserve"> pentru o </w:t>
            </w:r>
            <w:r>
              <w:rPr>
                <w:rFonts w:ascii="Times New Roman" w:hAnsi="Times New Roman" w:cs="Times New Roman"/>
                <w:sz w:val="24"/>
                <w:szCs w:val="24"/>
                <w:lang w:val="ro-RO"/>
              </w:rPr>
              <w:lastRenderedPageBreak/>
              <w:t>perioadă mai mare de 12</w:t>
            </w:r>
            <w:r w:rsidRPr="0057136D">
              <w:rPr>
                <w:rFonts w:ascii="Times New Roman" w:hAnsi="Times New Roman" w:cs="Times New Roman"/>
                <w:sz w:val="24"/>
                <w:szCs w:val="24"/>
                <w:lang w:val="ro-RO"/>
              </w:rPr>
              <w:t xml:space="preserve"> luni.</w:t>
            </w:r>
          </w:p>
        </w:tc>
        <w:tc>
          <w:tcPr>
            <w:tcW w:w="1420" w:type="dxa"/>
            <w:gridSpan w:val="3"/>
            <w:tcBorders>
              <w:top w:val="single" w:sz="4" w:space="0" w:color="auto"/>
              <w:bottom w:val="single" w:sz="4" w:space="0" w:color="auto"/>
            </w:tcBorders>
            <w:vAlign w:val="center"/>
          </w:tcPr>
          <w:p w14:paraId="0800E316" w14:textId="3A2FB882" w:rsidR="0057136D" w:rsidRPr="00EB1E96" w:rsidRDefault="0057136D"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3</w:t>
            </w:r>
          </w:p>
        </w:tc>
        <w:tc>
          <w:tcPr>
            <w:tcW w:w="2419" w:type="dxa"/>
            <w:vMerge/>
            <w:tcBorders>
              <w:bottom w:val="single" w:sz="4" w:space="0" w:color="auto"/>
            </w:tcBorders>
            <w:vAlign w:val="center"/>
          </w:tcPr>
          <w:p w14:paraId="25147AD1" w14:textId="77777777" w:rsidR="0057136D" w:rsidRPr="00EB1E96" w:rsidRDefault="0057136D" w:rsidP="009C5F1C">
            <w:pPr>
              <w:spacing w:after="0"/>
              <w:jc w:val="center"/>
              <w:rPr>
                <w:rFonts w:ascii="Times New Roman" w:hAnsi="Times New Roman" w:cs="Times New Roman"/>
                <w:sz w:val="24"/>
                <w:szCs w:val="24"/>
                <w:lang w:val="ro-RO"/>
              </w:rPr>
            </w:pPr>
          </w:p>
        </w:tc>
      </w:tr>
      <w:tr w:rsidR="00BC2832" w:rsidRPr="00EB1E96" w14:paraId="73D03C2D" w14:textId="77777777" w:rsidTr="00F677E4">
        <w:tc>
          <w:tcPr>
            <w:tcW w:w="717" w:type="dxa"/>
            <w:tcBorders>
              <w:top w:val="single" w:sz="4" w:space="0" w:color="auto"/>
            </w:tcBorders>
            <w:vAlign w:val="center"/>
          </w:tcPr>
          <w:p w14:paraId="6DF9812A" w14:textId="2DB659A1" w:rsidR="00BC2832" w:rsidRPr="00EB1E96" w:rsidRDefault="00BC2832"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4.3</w:t>
            </w:r>
          </w:p>
        </w:tc>
        <w:tc>
          <w:tcPr>
            <w:tcW w:w="3938" w:type="dxa"/>
            <w:tcBorders>
              <w:top w:val="single" w:sz="4" w:space="0" w:color="auto"/>
            </w:tcBorders>
            <w:vAlign w:val="center"/>
          </w:tcPr>
          <w:p w14:paraId="17DD12F6" w14:textId="18D95E0B" w:rsidR="00BC2832" w:rsidRPr="00EB1E96" w:rsidRDefault="00BC2832" w:rsidP="009C5F1C">
            <w:pPr>
              <w:spacing w:after="0"/>
              <w:jc w:val="center"/>
              <w:rPr>
                <w:rFonts w:ascii="Times New Roman" w:hAnsi="Times New Roman" w:cs="Times New Roman"/>
                <w:sz w:val="24"/>
                <w:szCs w:val="24"/>
                <w:lang w:val="ro-RO"/>
              </w:rPr>
            </w:pPr>
            <w:r w:rsidRPr="00BC2832">
              <w:rPr>
                <w:rFonts w:ascii="Times New Roman" w:hAnsi="Times New Roman" w:cs="Times New Roman"/>
                <w:sz w:val="24"/>
                <w:szCs w:val="24"/>
                <w:lang w:val="ro-RO"/>
              </w:rPr>
              <w:t>Proiectul prevede sustenabilitate financiară</w:t>
            </w:r>
          </w:p>
        </w:tc>
        <w:tc>
          <w:tcPr>
            <w:tcW w:w="5973" w:type="dxa"/>
            <w:tcBorders>
              <w:top w:val="single" w:sz="4" w:space="0" w:color="auto"/>
              <w:bottom w:val="single" w:sz="4" w:space="0" w:color="auto"/>
            </w:tcBorders>
            <w:vAlign w:val="center"/>
          </w:tcPr>
          <w:p w14:paraId="5816A62B" w14:textId="570B913F" w:rsidR="00C5070E" w:rsidRPr="00C5070E" w:rsidRDefault="00C5070E" w:rsidP="009C5F1C">
            <w:pPr>
              <w:spacing w:after="0"/>
              <w:ind w:left="173"/>
              <w:rPr>
                <w:rFonts w:ascii="Times New Roman" w:hAnsi="Times New Roman" w:cs="Times New Roman"/>
                <w:sz w:val="24"/>
                <w:szCs w:val="24"/>
                <w:lang w:val="ro-RO"/>
              </w:rPr>
            </w:pPr>
            <w:r w:rsidRPr="00C5070E">
              <w:rPr>
                <w:rFonts w:ascii="Times New Roman" w:hAnsi="Times New Roman" w:cs="Times New Roman"/>
                <w:sz w:val="24"/>
                <w:szCs w:val="24"/>
                <w:lang w:val="ro-RO"/>
              </w:rPr>
              <w:t>Proiectul descrie concret modalitățile de asigurare a finanțării după finalizarea finanțării nerambursabile (</w:t>
            </w:r>
            <w:proofErr w:type="spellStart"/>
            <w:r w:rsidRPr="00C5070E">
              <w:rPr>
                <w:rFonts w:ascii="Times New Roman" w:hAnsi="Times New Roman" w:cs="Times New Roman"/>
                <w:sz w:val="24"/>
                <w:szCs w:val="24"/>
                <w:lang w:val="ro-RO"/>
              </w:rPr>
              <w:t>fundraising</w:t>
            </w:r>
            <w:proofErr w:type="spellEnd"/>
            <w:r w:rsidRPr="00C5070E">
              <w:rPr>
                <w:rFonts w:ascii="Times New Roman" w:hAnsi="Times New Roman" w:cs="Times New Roman"/>
                <w:sz w:val="24"/>
                <w:szCs w:val="24"/>
                <w:lang w:val="ro-RO"/>
              </w:rPr>
              <w:t xml:space="preserve">, </w:t>
            </w:r>
            <w:proofErr w:type="spellStart"/>
            <w:r w:rsidRPr="00C5070E">
              <w:rPr>
                <w:rFonts w:ascii="Times New Roman" w:hAnsi="Times New Roman" w:cs="Times New Roman"/>
                <w:sz w:val="24"/>
                <w:szCs w:val="24"/>
                <w:lang w:val="ro-RO"/>
              </w:rPr>
              <w:t>matching</w:t>
            </w:r>
            <w:proofErr w:type="spellEnd"/>
            <w:r w:rsidRPr="00C5070E">
              <w:rPr>
                <w:rFonts w:ascii="Times New Roman" w:hAnsi="Times New Roman" w:cs="Times New Roman"/>
                <w:sz w:val="24"/>
                <w:szCs w:val="24"/>
                <w:lang w:val="ro-RO"/>
              </w:rPr>
              <w:t xml:space="preserve"> - </w:t>
            </w:r>
            <w:proofErr w:type="spellStart"/>
            <w:r w:rsidRPr="00C5070E">
              <w:rPr>
                <w:rFonts w:ascii="Times New Roman" w:hAnsi="Times New Roman" w:cs="Times New Roman"/>
                <w:sz w:val="24"/>
                <w:szCs w:val="24"/>
                <w:lang w:val="ro-RO"/>
              </w:rPr>
              <w:t>funds</w:t>
            </w:r>
            <w:proofErr w:type="spellEnd"/>
            <w:r w:rsidRPr="00C5070E">
              <w:rPr>
                <w:rFonts w:ascii="Times New Roman" w:hAnsi="Times New Roman" w:cs="Times New Roman"/>
                <w:sz w:val="24"/>
                <w:szCs w:val="24"/>
                <w:lang w:val="ro-RO"/>
              </w:rPr>
              <w:t xml:space="preserve"> etc.)</w:t>
            </w:r>
          </w:p>
          <w:p w14:paraId="172D2496" w14:textId="5F3A74E0" w:rsidR="00BC2832" w:rsidRPr="00EB1E96" w:rsidRDefault="00C5070E" w:rsidP="009C5F1C">
            <w:pPr>
              <w:spacing w:after="0"/>
              <w:ind w:left="173"/>
              <w:rPr>
                <w:rFonts w:ascii="Times New Roman" w:hAnsi="Times New Roman" w:cs="Times New Roman"/>
                <w:sz w:val="24"/>
                <w:szCs w:val="24"/>
                <w:lang w:val="ro-RO"/>
              </w:rPr>
            </w:pPr>
            <w:r w:rsidRPr="00C5070E">
              <w:rPr>
                <w:rFonts w:ascii="Times New Roman" w:hAnsi="Times New Roman" w:cs="Times New Roman"/>
                <w:sz w:val="24"/>
                <w:szCs w:val="24"/>
                <w:lang w:val="ro-RO"/>
              </w:rPr>
              <w:t>Proiectul include activități în timpul implementării care duc la transferabilitatea rezultatelor proiectului către alt grup țintă/ alt sector etc.</w:t>
            </w:r>
          </w:p>
        </w:tc>
        <w:tc>
          <w:tcPr>
            <w:tcW w:w="1420" w:type="dxa"/>
            <w:gridSpan w:val="3"/>
            <w:tcBorders>
              <w:top w:val="single" w:sz="4" w:space="0" w:color="auto"/>
              <w:bottom w:val="single" w:sz="4" w:space="0" w:color="auto"/>
            </w:tcBorders>
            <w:vAlign w:val="center"/>
          </w:tcPr>
          <w:p w14:paraId="39E15154" w14:textId="5E7B75DF" w:rsidR="00BC2832" w:rsidRPr="00EB1E96" w:rsidRDefault="00C5070E"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2419" w:type="dxa"/>
            <w:tcBorders>
              <w:top w:val="single" w:sz="4" w:space="0" w:color="auto"/>
              <w:bottom w:val="single" w:sz="4" w:space="0" w:color="auto"/>
            </w:tcBorders>
            <w:vAlign w:val="center"/>
          </w:tcPr>
          <w:p w14:paraId="13F9DE42" w14:textId="4165CCBF" w:rsidR="00BC2832" w:rsidRPr="00EB1E96" w:rsidRDefault="00C5070E"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4B1E4C" w:rsidRPr="00EB1E96" w14:paraId="63AC0D68" w14:textId="77777777" w:rsidTr="00F677E4">
        <w:tc>
          <w:tcPr>
            <w:tcW w:w="717" w:type="dxa"/>
            <w:vMerge w:val="restart"/>
            <w:tcBorders>
              <w:top w:val="single" w:sz="4" w:space="0" w:color="auto"/>
            </w:tcBorders>
            <w:vAlign w:val="center"/>
          </w:tcPr>
          <w:p w14:paraId="45A88DC7" w14:textId="55CDA585" w:rsidR="004B1E4C" w:rsidRPr="00EB1E96" w:rsidRDefault="004B1E4C"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4</w:t>
            </w:r>
            <w:r>
              <w:rPr>
                <w:rFonts w:ascii="Times New Roman" w:hAnsi="Times New Roman" w:cs="Times New Roman"/>
                <w:sz w:val="24"/>
                <w:szCs w:val="24"/>
                <w:lang w:val="ro-RO"/>
              </w:rPr>
              <w:t>.4</w:t>
            </w:r>
          </w:p>
        </w:tc>
        <w:tc>
          <w:tcPr>
            <w:tcW w:w="3938" w:type="dxa"/>
            <w:vMerge w:val="restart"/>
            <w:tcBorders>
              <w:top w:val="single" w:sz="4" w:space="0" w:color="auto"/>
            </w:tcBorders>
            <w:vAlign w:val="center"/>
          </w:tcPr>
          <w:p w14:paraId="6E53DFA9" w14:textId="77777777" w:rsidR="004B1E4C" w:rsidRPr="00EB1E96" w:rsidRDefault="004B1E4C" w:rsidP="009C5F1C">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Proiectul include activități în timpul implementării care duc la transferabilitatea rezultatelor proiectului către alt grup țintă/alt sector etc.</w:t>
            </w:r>
          </w:p>
        </w:tc>
        <w:tc>
          <w:tcPr>
            <w:tcW w:w="5973" w:type="dxa"/>
            <w:tcBorders>
              <w:top w:val="single" w:sz="4" w:space="0" w:color="auto"/>
              <w:bottom w:val="single" w:sz="4" w:space="0" w:color="auto"/>
            </w:tcBorders>
            <w:vAlign w:val="center"/>
          </w:tcPr>
          <w:p w14:paraId="22B84477" w14:textId="77777777" w:rsidR="004B1E4C" w:rsidRPr="00EB1E96" w:rsidRDefault="004B1E4C"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 xml:space="preserve">Diseminarea rezultatelor către alte entități (de exemplu metodologii, material de instruire, </w:t>
            </w:r>
            <w:proofErr w:type="spellStart"/>
            <w:r w:rsidRPr="00EB1E96">
              <w:rPr>
                <w:rFonts w:ascii="Times New Roman" w:hAnsi="Times New Roman" w:cs="Times New Roman"/>
                <w:sz w:val="24"/>
                <w:szCs w:val="24"/>
                <w:lang w:val="ro-RO"/>
              </w:rPr>
              <w:t>curricula</w:t>
            </w:r>
            <w:proofErr w:type="spellEnd"/>
            <w:r w:rsidRPr="00EB1E96">
              <w:rPr>
                <w:rFonts w:ascii="Times New Roman" w:hAnsi="Times New Roman" w:cs="Times New Roman"/>
                <w:sz w:val="24"/>
                <w:szCs w:val="24"/>
                <w:lang w:val="ro-RO"/>
              </w:rPr>
              <w:t xml:space="preserve"> etc.)</w:t>
            </w:r>
          </w:p>
        </w:tc>
        <w:tc>
          <w:tcPr>
            <w:tcW w:w="1420" w:type="dxa"/>
            <w:gridSpan w:val="3"/>
            <w:tcBorders>
              <w:top w:val="single" w:sz="4" w:space="0" w:color="auto"/>
              <w:bottom w:val="single" w:sz="4" w:space="0" w:color="auto"/>
            </w:tcBorders>
            <w:vAlign w:val="center"/>
          </w:tcPr>
          <w:p w14:paraId="12275CA1" w14:textId="7CBC43B7" w:rsidR="004B1E4C" w:rsidRPr="00EB1E96" w:rsidRDefault="004B1E4C"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419" w:type="dxa"/>
            <w:vMerge w:val="restart"/>
            <w:tcBorders>
              <w:top w:val="single" w:sz="4" w:space="0" w:color="auto"/>
            </w:tcBorders>
            <w:vAlign w:val="center"/>
          </w:tcPr>
          <w:p w14:paraId="0B194656" w14:textId="4078D6DC" w:rsidR="004B1E4C" w:rsidRPr="00EB1E96" w:rsidRDefault="004B1E4C"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4B1E4C" w:rsidRPr="00EB1E96" w14:paraId="04741023" w14:textId="77777777" w:rsidTr="00F677E4">
        <w:tc>
          <w:tcPr>
            <w:tcW w:w="717" w:type="dxa"/>
            <w:vMerge/>
            <w:vAlign w:val="center"/>
          </w:tcPr>
          <w:p w14:paraId="5A8B4983" w14:textId="77777777" w:rsidR="004B1E4C" w:rsidRPr="00EB1E96" w:rsidRDefault="004B1E4C" w:rsidP="009C5F1C">
            <w:pPr>
              <w:spacing w:after="0"/>
              <w:jc w:val="center"/>
              <w:rPr>
                <w:rFonts w:ascii="Times New Roman" w:hAnsi="Times New Roman" w:cs="Times New Roman"/>
                <w:sz w:val="24"/>
                <w:szCs w:val="24"/>
                <w:lang w:val="ro-RO"/>
              </w:rPr>
            </w:pPr>
          </w:p>
        </w:tc>
        <w:tc>
          <w:tcPr>
            <w:tcW w:w="3938" w:type="dxa"/>
            <w:vMerge/>
            <w:vAlign w:val="center"/>
          </w:tcPr>
          <w:p w14:paraId="2C9014A9" w14:textId="77777777" w:rsidR="004B1E4C" w:rsidRPr="00EB1E96" w:rsidRDefault="004B1E4C" w:rsidP="009C5F1C">
            <w:pPr>
              <w:spacing w:after="0"/>
              <w:jc w:val="center"/>
              <w:rPr>
                <w:rFonts w:ascii="Times New Roman" w:hAnsi="Times New Roman" w:cs="Times New Roman"/>
                <w:sz w:val="24"/>
                <w:szCs w:val="24"/>
                <w:lang w:val="ro-RO"/>
              </w:rPr>
            </w:pPr>
          </w:p>
        </w:tc>
        <w:tc>
          <w:tcPr>
            <w:tcW w:w="5973" w:type="dxa"/>
            <w:tcBorders>
              <w:top w:val="single" w:sz="4" w:space="0" w:color="auto"/>
              <w:bottom w:val="single" w:sz="4" w:space="0" w:color="auto"/>
            </w:tcBorders>
            <w:vAlign w:val="center"/>
          </w:tcPr>
          <w:p w14:paraId="2E756AB7" w14:textId="77777777" w:rsidR="004B1E4C" w:rsidRPr="00EB1E96" w:rsidRDefault="004B1E4C"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Utilizarea rezultatelor proiectului în activități/proiecte ulterioare.</w:t>
            </w:r>
          </w:p>
        </w:tc>
        <w:tc>
          <w:tcPr>
            <w:tcW w:w="1420" w:type="dxa"/>
            <w:gridSpan w:val="3"/>
            <w:tcBorders>
              <w:top w:val="single" w:sz="4" w:space="0" w:color="auto"/>
              <w:bottom w:val="single" w:sz="4" w:space="0" w:color="auto"/>
            </w:tcBorders>
            <w:vAlign w:val="center"/>
          </w:tcPr>
          <w:p w14:paraId="698BC7B8" w14:textId="76D78112" w:rsidR="004B1E4C" w:rsidRPr="00EB1E96" w:rsidRDefault="004B1E4C"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419" w:type="dxa"/>
            <w:vMerge/>
            <w:vAlign w:val="center"/>
          </w:tcPr>
          <w:p w14:paraId="3279C47F" w14:textId="77777777" w:rsidR="004B1E4C" w:rsidRPr="00EB1E96" w:rsidRDefault="004B1E4C" w:rsidP="009C5F1C">
            <w:pPr>
              <w:spacing w:after="0"/>
              <w:jc w:val="center"/>
              <w:rPr>
                <w:rFonts w:ascii="Times New Roman" w:hAnsi="Times New Roman" w:cs="Times New Roman"/>
                <w:sz w:val="24"/>
                <w:szCs w:val="24"/>
                <w:lang w:val="ro-RO"/>
              </w:rPr>
            </w:pPr>
          </w:p>
        </w:tc>
      </w:tr>
      <w:tr w:rsidR="004B1E4C" w:rsidRPr="00EB1E96" w14:paraId="12E5D18F" w14:textId="77777777" w:rsidTr="00F677E4">
        <w:tc>
          <w:tcPr>
            <w:tcW w:w="717" w:type="dxa"/>
            <w:vMerge/>
            <w:tcBorders>
              <w:bottom w:val="single" w:sz="4" w:space="0" w:color="auto"/>
            </w:tcBorders>
            <w:vAlign w:val="center"/>
          </w:tcPr>
          <w:p w14:paraId="739BB394" w14:textId="77777777" w:rsidR="004B1E4C" w:rsidRPr="00EB1E96" w:rsidRDefault="004B1E4C" w:rsidP="009C5F1C">
            <w:pPr>
              <w:spacing w:after="0"/>
              <w:jc w:val="center"/>
              <w:rPr>
                <w:rFonts w:ascii="Times New Roman" w:hAnsi="Times New Roman" w:cs="Times New Roman"/>
                <w:sz w:val="24"/>
                <w:szCs w:val="24"/>
                <w:lang w:val="ro-RO"/>
              </w:rPr>
            </w:pPr>
          </w:p>
        </w:tc>
        <w:tc>
          <w:tcPr>
            <w:tcW w:w="3938" w:type="dxa"/>
            <w:vMerge/>
            <w:tcBorders>
              <w:bottom w:val="single" w:sz="4" w:space="0" w:color="auto"/>
            </w:tcBorders>
            <w:vAlign w:val="center"/>
          </w:tcPr>
          <w:p w14:paraId="37451CB1" w14:textId="77777777" w:rsidR="004B1E4C" w:rsidRPr="00EB1E96" w:rsidRDefault="004B1E4C" w:rsidP="009C5F1C">
            <w:pPr>
              <w:spacing w:after="0"/>
              <w:jc w:val="center"/>
              <w:rPr>
                <w:rFonts w:ascii="Times New Roman" w:hAnsi="Times New Roman" w:cs="Times New Roman"/>
                <w:sz w:val="24"/>
                <w:szCs w:val="24"/>
                <w:lang w:val="ro-RO"/>
              </w:rPr>
            </w:pPr>
          </w:p>
        </w:tc>
        <w:tc>
          <w:tcPr>
            <w:tcW w:w="5973" w:type="dxa"/>
            <w:tcBorders>
              <w:top w:val="single" w:sz="4" w:space="0" w:color="auto"/>
              <w:bottom w:val="single" w:sz="4" w:space="0" w:color="auto"/>
            </w:tcBorders>
            <w:vAlign w:val="center"/>
          </w:tcPr>
          <w:p w14:paraId="716A89BD" w14:textId="77777777" w:rsidR="004B1E4C" w:rsidRPr="00EB1E96" w:rsidRDefault="004B1E4C" w:rsidP="009C5F1C">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 xml:space="preserve">Proiectul și/sau rezultatele obținute în urma implementării acestuia sunt multiplicate la diferite niveluri (local, regional, sectorial, </w:t>
            </w:r>
            <w:proofErr w:type="spellStart"/>
            <w:r w:rsidRPr="00EB1E96">
              <w:rPr>
                <w:rFonts w:ascii="Times New Roman" w:hAnsi="Times New Roman" w:cs="Times New Roman"/>
                <w:sz w:val="24"/>
                <w:szCs w:val="24"/>
                <w:lang w:val="ro-RO"/>
              </w:rPr>
              <w:t>national</w:t>
            </w:r>
            <w:proofErr w:type="spellEnd"/>
            <w:r w:rsidRPr="00EB1E96">
              <w:rPr>
                <w:rFonts w:ascii="Times New Roman" w:hAnsi="Times New Roman" w:cs="Times New Roman"/>
                <w:sz w:val="24"/>
                <w:szCs w:val="24"/>
                <w:lang w:val="ro-RO"/>
              </w:rPr>
              <w:t>).</w:t>
            </w:r>
          </w:p>
        </w:tc>
        <w:tc>
          <w:tcPr>
            <w:tcW w:w="1420" w:type="dxa"/>
            <w:gridSpan w:val="3"/>
            <w:tcBorders>
              <w:top w:val="single" w:sz="4" w:space="0" w:color="auto"/>
              <w:bottom w:val="single" w:sz="4" w:space="0" w:color="auto"/>
            </w:tcBorders>
            <w:vAlign w:val="center"/>
          </w:tcPr>
          <w:p w14:paraId="1F3316E4" w14:textId="447F96DC" w:rsidR="004B1E4C" w:rsidRPr="00EB1E96" w:rsidRDefault="004B1E4C" w:rsidP="009C5F1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419" w:type="dxa"/>
            <w:vMerge/>
            <w:tcBorders>
              <w:bottom w:val="single" w:sz="4" w:space="0" w:color="auto"/>
            </w:tcBorders>
            <w:vAlign w:val="center"/>
          </w:tcPr>
          <w:p w14:paraId="0601ECCB" w14:textId="77777777" w:rsidR="004B1E4C" w:rsidRPr="00EB1E96" w:rsidRDefault="004B1E4C" w:rsidP="009C5F1C">
            <w:pPr>
              <w:spacing w:after="0"/>
              <w:jc w:val="center"/>
              <w:rPr>
                <w:rFonts w:ascii="Times New Roman" w:hAnsi="Times New Roman" w:cs="Times New Roman"/>
                <w:sz w:val="24"/>
                <w:szCs w:val="24"/>
                <w:lang w:val="ro-RO"/>
              </w:rPr>
            </w:pPr>
          </w:p>
        </w:tc>
      </w:tr>
    </w:tbl>
    <w:p w14:paraId="477866DE" w14:textId="77777777" w:rsidR="00046ED2" w:rsidRDefault="00046ED2" w:rsidP="008F3278">
      <w:pPr>
        <w:rPr>
          <w:rFonts w:ascii="Times New Roman" w:hAnsi="Times New Roman" w:cs="Times New Roman"/>
          <w:sz w:val="24"/>
          <w:szCs w:val="24"/>
          <w:lang w:val="ro-RO"/>
        </w:rPr>
      </w:pPr>
    </w:p>
    <w:p w14:paraId="710F34CD" w14:textId="77777777" w:rsidR="00046ED2" w:rsidRDefault="00046ED2" w:rsidP="008F3278">
      <w:pPr>
        <w:rPr>
          <w:rFonts w:ascii="Times New Roman" w:hAnsi="Times New Roman" w:cs="Times New Roman"/>
          <w:sz w:val="24"/>
          <w:szCs w:val="24"/>
          <w:lang w:val="ro-RO"/>
        </w:rPr>
      </w:pPr>
    </w:p>
    <w:p w14:paraId="6F699AB9" w14:textId="77777777" w:rsidR="00046ED2" w:rsidRDefault="00046ED2" w:rsidP="008F3278">
      <w:pPr>
        <w:rPr>
          <w:rFonts w:ascii="Times New Roman" w:hAnsi="Times New Roman" w:cs="Times New Roman"/>
          <w:sz w:val="24"/>
          <w:szCs w:val="24"/>
          <w:lang w:val="ro-RO"/>
        </w:rPr>
      </w:pPr>
    </w:p>
    <w:p w14:paraId="4161ADF5" w14:textId="77777777" w:rsidR="00046ED2" w:rsidRDefault="00046ED2" w:rsidP="008F3278">
      <w:pPr>
        <w:rPr>
          <w:rFonts w:ascii="Times New Roman" w:hAnsi="Times New Roman" w:cs="Times New Roman"/>
          <w:sz w:val="24"/>
          <w:szCs w:val="24"/>
          <w:lang w:val="ro-RO"/>
        </w:rPr>
      </w:pPr>
    </w:p>
    <w:sectPr w:rsidR="00046ED2" w:rsidSect="00BE4893">
      <w:headerReference w:type="default" r:id="rId9"/>
      <w:footerReference w:type="default" r:id="rId10"/>
      <w:pgSz w:w="15840" w:h="12240" w:orient="landscape"/>
      <w:pgMar w:top="1440" w:right="1440" w:bottom="1170" w:left="1440" w:header="432"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9D476" w14:textId="77777777" w:rsidR="00A32741" w:rsidRDefault="00A32741" w:rsidP="006B5614">
      <w:pPr>
        <w:spacing w:after="0" w:line="240" w:lineRule="auto"/>
      </w:pPr>
      <w:r>
        <w:separator/>
      </w:r>
    </w:p>
  </w:endnote>
  <w:endnote w:type="continuationSeparator" w:id="0">
    <w:p w14:paraId="2F67DD01" w14:textId="77777777" w:rsidR="00A32741" w:rsidRDefault="00A32741" w:rsidP="006B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44892"/>
      <w:docPartObj>
        <w:docPartGallery w:val="Page Numbers (Bottom of Page)"/>
        <w:docPartUnique/>
      </w:docPartObj>
    </w:sdtPr>
    <w:sdtEndPr/>
    <w:sdtContent>
      <w:p w14:paraId="6B91B649" w14:textId="77777777" w:rsidR="00046ED2" w:rsidRDefault="00046ED2">
        <w:pPr>
          <w:pStyle w:val="Subsol"/>
          <w:jc w:val="right"/>
        </w:pPr>
        <w:r>
          <w:rPr>
            <w:noProof/>
            <w:lang w:val="ro-RO" w:eastAsia="ro-RO"/>
            <w14:ligatures w14:val="standardContextual"/>
          </w:rPr>
          <mc:AlternateContent>
            <mc:Choice Requires="wps">
              <w:drawing>
                <wp:anchor distT="0" distB="0" distL="114300" distR="114300" simplePos="0" relativeHeight="251663360" behindDoc="0" locked="0" layoutInCell="1" allowOverlap="1" wp14:anchorId="5183D8BF" wp14:editId="4A1EF2A6">
                  <wp:simplePos x="0" y="0"/>
                  <wp:positionH relativeFrom="column">
                    <wp:posOffset>-628650</wp:posOffset>
                  </wp:positionH>
                  <wp:positionV relativeFrom="paragraph">
                    <wp:posOffset>85725</wp:posOffset>
                  </wp:positionV>
                  <wp:extent cx="9455150" cy="38100"/>
                  <wp:effectExtent l="114300" t="133350" r="127000" b="133350"/>
                  <wp:wrapNone/>
                  <wp:docPr id="2" name="Conector drept 2"/>
                  <wp:cNvGraphicFramePr/>
                  <a:graphic xmlns:a="http://schemas.openxmlformats.org/drawingml/2006/main">
                    <a:graphicData uri="http://schemas.microsoft.com/office/word/2010/wordprocessingShape">
                      <wps:wsp>
                        <wps:cNvCnPr/>
                        <wps:spPr>
                          <a:xfrm>
                            <a:off x="0" y="0"/>
                            <a:ext cx="9455150" cy="3810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B55372E" id="Conector drept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6.75pt" to="6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" strokecolor="#c1e4f5 [660]" strokeweight="4pt">
                  <v:stroke startarrow="oval" endarrow="oval" joinstyle="miter" endcap="round"/>
                </v:line>
              </w:pict>
            </mc:Fallback>
          </mc:AlternateContent>
        </w:r>
      </w:p>
      <w:p w14:paraId="500B06B4" w14:textId="77777777" w:rsidR="00046ED2" w:rsidRDefault="00046ED2">
        <w:pPr>
          <w:pStyle w:val="Subsol"/>
          <w:jc w:val="right"/>
        </w:pPr>
        <w:r>
          <w:rPr>
            <w:noProof/>
            <w:lang w:val="ro-RO" w:eastAsia="ro-RO"/>
            <w14:ligatures w14:val="standardContextual"/>
          </w:rPr>
          <w:drawing>
            <wp:anchor distT="0" distB="0" distL="114300" distR="114300" simplePos="0" relativeHeight="251664384" behindDoc="1" locked="0" layoutInCell="1" allowOverlap="1" wp14:anchorId="204FAD4A" wp14:editId="2BB7A156">
              <wp:simplePos x="0" y="0"/>
              <wp:positionH relativeFrom="column">
                <wp:posOffset>3118339</wp:posOffset>
              </wp:positionH>
              <wp:positionV relativeFrom="paragraph">
                <wp:posOffset>12700</wp:posOffset>
              </wp:positionV>
              <wp:extent cx="1535723" cy="1004498"/>
              <wp:effectExtent l="0" t="0" r="7620" b="5715"/>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35723" cy="1004498"/>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B1536A" w:rsidRPr="00B1536A">
          <w:rPr>
            <w:noProof/>
            <w:lang w:val="ro-RO"/>
          </w:rPr>
          <w:t>4</w:t>
        </w:r>
        <w:r>
          <w:fldChar w:fldCharType="end"/>
        </w:r>
      </w:p>
    </w:sdtContent>
  </w:sdt>
  <w:p w14:paraId="520D0EB7" w14:textId="77777777" w:rsidR="00046ED2" w:rsidRDefault="00046ED2" w:rsidP="00C47048">
    <w:pPr>
      <w:pStyle w:val="Subsol"/>
      <w:ind w:left="-851"/>
      <w:jc w:val="center"/>
      <w:rPr>
        <w:sz w:val="18"/>
        <w:szCs w:val="18"/>
      </w:rPr>
    </w:pPr>
  </w:p>
  <w:p w14:paraId="59FA6ED3" w14:textId="77777777" w:rsidR="00046ED2" w:rsidRDefault="00046ED2" w:rsidP="00697EBC">
    <w:pPr>
      <w:pStyle w:val="Subsol"/>
      <w:tabs>
        <w:tab w:val="left" w:pos="5056"/>
      </w:tabs>
      <w:ind w:left="-851"/>
      <w:rPr>
        <w:sz w:val="18"/>
        <w:szCs w:val="18"/>
      </w:rPr>
    </w:pPr>
    <w:r>
      <w:rPr>
        <w:sz w:val="18"/>
        <w:szCs w:val="18"/>
      </w:rPr>
      <w:tab/>
    </w:r>
    <w:r>
      <w:rPr>
        <w:sz w:val="18"/>
        <w:szCs w:val="18"/>
      </w:rPr>
      <w:tab/>
    </w:r>
  </w:p>
  <w:p w14:paraId="777A8784" w14:textId="77777777" w:rsidR="00046ED2" w:rsidRDefault="00046ED2" w:rsidP="00C47048">
    <w:pPr>
      <w:pStyle w:val="Subsol"/>
      <w:ind w:left="-851"/>
      <w:jc w:val="center"/>
      <w:rPr>
        <w:sz w:val="18"/>
        <w:szCs w:val="18"/>
      </w:rPr>
    </w:pPr>
  </w:p>
  <w:p w14:paraId="32ADBE40" w14:textId="77777777" w:rsidR="00046ED2" w:rsidRDefault="00046ED2" w:rsidP="00C47048">
    <w:pPr>
      <w:pStyle w:val="Subsol"/>
      <w:ind w:left="-851"/>
      <w:jc w:val="center"/>
      <w:rPr>
        <w:sz w:val="18"/>
        <w:szCs w:val="18"/>
      </w:rPr>
    </w:pPr>
  </w:p>
  <w:p w14:paraId="4E687B49" w14:textId="77777777" w:rsidR="00046ED2" w:rsidRDefault="00046ED2" w:rsidP="00C47048">
    <w:pPr>
      <w:pStyle w:val="Subsol"/>
      <w:ind w:left="-851"/>
      <w:jc w:val="center"/>
      <w:rPr>
        <w:sz w:val="18"/>
        <w:szCs w:val="18"/>
      </w:rPr>
    </w:pPr>
  </w:p>
  <w:p w14:paraId="194E77CA" w14:textId="77777777" w:rsidR="00046ED2" w:rsidRDefault="00046ED2" w:rsidP="00C47048">
    <w:pPr>
      <w:pStyle w:val="Subsol"/>
      <w:ind w:left="-851"/>
      <w:jc w:val="center"/>
      <w:rPr>
        <w:sz w:val="18"/>
        <w:szCs w:val="18"/>
      </w:rPr>
    </w:pPr>
  </w:p>
  <w:p w14:paraId="725632CF" w14:textId="77777777" w:rsidR="00046ED2" w:rsidRDefault="00046ED2" w:rsidP="00C47048">
    <w:pPr>
      <w:pStyle w:val="Subsol"/>
      <w:ind w:left="-851"/>
      <w:jc w:val="center"/>
    </w:pPr>
    <w:proofErr w:type="spellStart"/>
    <w:r>
      <w:rPr>
        <w:sz w:val="18"/>
        <w:szCs w:val="18"/>
      </w:rPr>
      <w:t>Proiect</w:t>
    </w:r>
    <w:proofErr w:type="spellEnd"/>
    <w:r>
      <w:rPr>
        <w:sz w:val="18"/>
        <w:szCs w:val="18"/>
      </w:rPr>
      <w:t xml:space="preserve"> </w:t>
    </w:r>
    <w:proofErr w:type="spellStart"/>
    <w:r>
      <w:rPr>
        <w:sz w:val="18"/>
        <w:szCs w:val="18"/>
      </w:rPr>
      <w:t>cofinanțat</w:t>
    </w:r>
    <w:proofErr w:type="spellEnd"/>
    <w:r>
      <w:rPr>
        <w:sz w:val="18"/>
        <w:szCs w:val="18"/>
      </w:rPr>
      <w:t xml:space="preserve"> din </w:t>
    </w:r>
    <w:proofErr w:type="spellStart"/>
    <w:r>
      <w:rPr>
        <w:sz w:val="18"/>
        <w:szCs w:val="18"/>
      </w:rPr>
      <w:t>Fondul</w:t>
    </w:r>
    <w:proofErr w:type="spellEnd"/>
    <w:r>
      <w:rPr>
        <w:sz w:val="18"/>
        <w:szCs w:val="18"/>
      </w:rPr>
      <w:t xml:space="preserve"> Social European+ </w:t>
    </w:r>
    <w:proofErr w:type="spellStart"/>
    <w:r>
      <w:rPr>
        <w:sz w:val="18"/>
        <w:szCs w:val="18"/>
      </w:rPr>
      <w:t>prin</w:t>
    </w:r>
    <w:proofErr w:type="spellEnd"/>
    <w:r>
      <w:rPr>
        <w:sz w:val="18"/>
        <w:szCs w:val="18"/>
      </w:rPr>
      <w:t xml:space="preserve"> </w:t>
    </w:r>
    <w:proofErr w:type="spellStart"/>
    <w:r>
      <w:rPr>
        <w:sz w:val="18"/>
        <w:szCs w:val="18"/>
      </w:rPr>
      <w:t>Programul</w:t>
    </w:r>
    <w:proofErr w:type="spellEnd"/>
    <w:r>
      <w:rPr>
        <w:sz w:val="18"/>
        <w:szCs w:val="18"/>
      </w:rPr>
      <w:t xml:space="preserve"> </w:t>
    </w:r>
    <w:proofErr w:type="spellStart"/>
    <w:r>
      <w:rPr>
        <w:sz w:val="18"/>
        <w:szCs w:val="18"/>
      </w:rPr>
      <w:t>Incluziune</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Demnitate</w:t>
    </w:r>
    <w:proofErr w:type="spellEnd"/>
    <w:r>
      <w:rPr>
        <w:sz w:val="18"/>
        <w:szCs w:val="18"/>
      </w:rPr>
      <w:t xml:space="preserve"> </w:t>
    </w:r>
    <w:proofErr w:type="spellStart"/>
    <w:r>
      <w:rPr>
        <w:sz w:val="18"/>
        <w:szCs w:val="18"/>
      </w:rPr>
      <w:t>Socială</w:t>
    </w:r>
    <w:proofErr w:type="spellEnd"/>
    <w:r>
      <w:rPr>
        <w:sz w:val="18"/>
        <w:szCs w:val="18"/>
      </w:rPr>
      <w:t xml:space="preserve"> 2021 - 2027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852CD" w14:textId="77777777" w:rsidR="00A32741" w:rsidRDefault="00A32741" w:rsidP="006B5614">
      <w:pPr>
        <w:spacing w:after="0" w:line="240" w:lineRule="auto"/>
      </w:pPr>
      <w:r>
        <w:separator/>
      </w:r>
    </w:p>
  </w:footnote>
  <w:footnote w:type="continuationSeparator" w:id="0">
    <w:p w14:paraId="7862F224" w14:textId="77777777" w:rsidR="00A32741" w:rsidRDefault="00A32741" w:rsidP="006B5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4749B" w14:textId="77777777" w:rsidR="00046ED2" w:rsidRDefault="00046ED2">
    <w:pPr>
      <w:pStyle w:val="Antet"/>
    </w:pPr>
    <w:r>
      <w:rPr>
        <w:noProof/>
        <w:lang w:val="ro-RO" w:eastAsia="ro-RO"/>
      </w:rPr>
      <w:drawing>
        <wp:anchor distT="0" distB="0" distL="114300" distR="114300" simplePos="0" relativeHeight="251659264" behindDoc="1" locked="0" layoutInCell="1" allowOverlap="1" wp14:anchorId="4A87BC22" wp14:editId="54494203">
          <wp:simplePos x="0" y="0"/>
          <wp:positionH relativeFrom="column">
            <wp:posOffset>6974840</wp:posOffset>
          </wp:positionH>
          <wp:positionV relativeFrom="paragraph">
            <wp:posOffset>-203200</wp:posOffset>
          </wp:positionV>
          <wp:extent cx="980440" cy="985520"/>
          <wp:effectExtent l="0" t="0" r="0" b="5080"/>
          <wp:wrapNone/>
          <wp:docPr id="21"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2385" cy="987475"/>
                  </a:xfrm>
                  <a:prstGeom prst="rect">
                    <a:avLst/>
                  </a:prstGeom>
                </pic:spPr>
              </pic:pic>
            </a:graphicData>
          </a:graphic>
          <wp14:sizeRelH relativeFrom="page">
            <wp14:pctWidth>0</wp14:pctWidth>
          </wp14:sizeRelH>
          <wp14:sizeRelV relativeFrom="page">
            <wp14:pctHeight>0</wp14:pctHeight>
          </wp14:sizeRelV>
        </wp:anchor>
      </w:drawing>
    </w:r>
    <w:r w:rsidRPr="00B03E69">
      <w:rPr>
        <w:rFonts w:ascii="Times New Roman"/>
        <w:noProof/>
        <w:sz w:val="20"/>
        <w:lang w:val="ro-RO" w:eastAsia="ro-RO"/>
      </w:rPr>
      <w:drawing>
        <wp:anchor distT="0" distB="0" distL="114300" distR="114300" simplePos="0" relativeHeight="251666432" behindDoc="0" locked="0" layoutInCell="1" allowOverlap="1" wp14:anchorId="197648E1" wp14:editId="69D6A6C5">
          <wp:simplePos x="0" y="0"/>
          <wp:positionH relativeFrom="column">
            <wp:posOffset>106045</wp:posOffset>
          </wp:positionH>
          <wp:positionV relativeFrom="paragraph">
            <wp:posOffset>-30480</wp:posOffset>
          </wp:positionV>
          <wp:extent cx="3607435" cy="756920"/>
          <wp:effectExtent l="0" t="0" r="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07435" cy="756920"/>
                  </a:xfrm>
                  <a:prstGeom prst="rect">
                    <a:avLst/>
                  </a:prstGeom>
                  <a:noFill/>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p w14:paraId="28DA1EAC" w14:textId="77777777" w:rsidR="00046ED2" w:rsidRDefault="00046ED2" w:rsidP="00AA3097">
    <w:pPr>
      <w:pStyle w:val="Antet"/>
      <w:tabs>
        <w:tab w:val="clear" w:pos="4680"/>
        <w:tab w:val="clear" w:pos="9360"/>
        <w:tab w:val="left" w:pos="8076"/>
      </w:tabs>
    </w:pPr>
    <w:r>
      <w:tab/>
    </w:r>
  </w:p>
  <w:p w14:paraId="52D78773" w14:textId="77777777" w:rsidR="00046ED2" w:rsidRDefault="00046ED2">
    <w:pPr>
      <w:pStyle w:val="Antet"/>
    </w:pPr>
  </w:p>
  <w:p w14:paraId="31741C46" w14:textId="77777777" w:rsidR="00046ED2" w:rsidRDefault="00046ED2">
    <w:pPr>
      <w:pStyle w:val="Antet"/>
    </w:pPr>
  </w:p>
  <w:p w14:paraId="4E6D6692" w14:textId="77777777" w:rsidR="00046ED2" w:rsidRDefault="00046ED2">
    <w:pPr>
      <w:pStyle w:val="Antet"/>
    </w:pPr>
  </w:p>
  <w:p w14:paraId="5604D145" w14:textId="77777777" w:rsidR="00046ED2" w:rsidRDefault="00046ED2">
    <w:pPr>
      <w:pStyle w:val="Antet"/>
    </w:pPr>
    <w:r>
      <w:rPr>
        <w:noProof/>
        <w:lang w:val="ro-RO" w:eastAsia="ro-RO"/>
        <w14:ligatures w14:val="standardContextual"/>
      </w:rPr>
      <mc:AlternateContent>
        <mc:Choice Requires="wps">
          <w:drawing>
            <wp:anchor distT="0" distB="0" distL="114300" distR="114300" simplePos="0" relativeHeight="251661312" behindDoc="0" locked="0" layoutInCell="1" allowOverlap="1" wp14:anchorId="6AC8B4E5" wp14:editId="30D0B386">
              <wp:simplePos x="0" y="0"/>
              <wp:positionH relativeFrom="column">
                <wp:posOffset>-599440</wp:posOffset>
              </wp:positionH>
              <wp:positionV relativeFrom="paragraph">
                <wp:posOffset>45085</wp:posOffset>
              </wp:positionV>
              <wp:extent cx="9337040" cy="0"/>
              <wp:effectExtent l="114300" t="133350" r="73660" b="133350"/>
              <wp:wrapNone/>
              <wp:docPr id="1" name="Conector drept 1"/>
              <wp:cNvGraphicFramePr/>
              <a:graphic xmlns:a="http://schemas.openxmlformats.org/drawingml/2006/main">
                <a:graphicData uri="http://schemas.microsoft.com/office/word/2010/wordprocessingShape">
                  <wps:wsp>
                    <wps:cNvCnPr/>
                    <wps:spPr>
                      <a:xfrm>
                        <a:off x="0" y="0"/>
                        <a:ext cx="93370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AA58CF0" id="Conector drep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2pt,3.55pt" to="68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" strokecolor="#c1e4f5 [660]" strokeweight="4pt">
              <v:stroke startarrow="oval" endarrow="oval" joinstyle="miter" endcap="round"/>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4F"/>
    <w:rsid w:val="000008E9"/>
    <w:rsid w:val="000040B7"/>
    <w:rsid w:val="00004554"/>
    <w:rsid w:val="000069AC"/>
    <w:rsid w:val="00006AA1"/>
    <w:rsid w:val="00010CAB"/>
    <w:rsid w:val="000128FF"/>
    <w:rsid w:val="000158AF"/>
    <w:rsid w:val="00023A44"/>
    <w:rsid w:val="00024E59"/>
    <w:rsid w:val="000274DD"/>
    <w:rsid w:val="00036237"/>
    <w:rsid w:val="0003696B"/>
    <w:rsid w:val="000422C0"/>
    <w:rsid w:val="00046ED2"/>
    <w:rsid w:val="00057E86"/>
    <w:rsid w:val="00060118"/>
    <w:rsid w:val="000601F5"/>
    <w:rsid w:val="00066351"/>
    <w:rsid w:val="000730A6"/>
    <w:rsid w:val="00074F0F"/>
    <w:rsid w:val="00080324"/>
    <w:rsid w:val="000824BE"/>
    <w:rsid w:val="00082D49"/>
    <w:rsid w:val="00083035"/>
    <w:rsid w:val="0008322B"/>
    <w:rsid w:val="00084DFE"/>
    <w:rsid w:val="00090CF4"/>
    <w:rsid w:val="00092123"/>
    <w:rsid w:val="000A12A6"/>
    <w:rsid w:val="000A4D7F"/>
    <w:rsid w:val="000B601F"/>
    <w:rsid w:val="000C5950"/>
    <w:rsid w:val="000C6A2C"/>
    <w:rsid w:val="000C6F47"/>
    <w:rsid w:val="000D1C4C"/>
    <w:rsid w:val="000D726C"/>
    <w:rsid w:val="000E152C"/>
    <w:rsid w:val="000E3E39"/>
    <w:rsid w:val="000E514A"/>
    <w:rsid w:val="000E5416"/>
    <w:rsid w:val="000E7C5C"/>
    <w:rsid w:val="000F00F1"/>
    <w:rsid w:val="000F52B3"/>
    <w:rsid w:val="000F6464"/>
    <w:rsid w:val="00102392"/>
    <w:rsid w:val="0012380F"/>
    <w:rsid w:val="001242E1"/>
    <w:rsid w:val="00142FD2"/>
    <w:rsid w:val="00145824"/>
    <w:rsid w:val="00147F64"/>
    <w:rsid w:val="0015180C"/>
    <w:rsid w:val="00153153"/>
    <w:rsid w:val="00153E13"/>
    <w:rsid w:val="001655F4"/>
    <w:rsid w:val="001662C5"/>
    <w:rsid w:val="0017170C"/>
    <w:rsid w:val="0017730D"/>
    <w:rsid w:val="001834C5"/>
    <w:rsid w:val="0019310B"/>
    <w:rsid w:val="00193849"/>
    <w:rsid w:val="00194455"/>
    <w:rsid w:val="001A403D"/>
    <w:rsid w:val="001A73B8"/>
    <w:rsid w:val="001B52FE"/>
    <w:rsid w:val="001C0E30"/>
    <w:rsid w:val="001C6947"/>
    <w:rsid w:val="001C6FA0"/>
    <w:rsid w:val="001D0EE4"/>
    <w:rsid w:val="001D1A52"/>
    <w:rsid w:val="001D47A2"/>
    <w:rsid w:val="001D4ACC"/>
    <w:rsid w:val="001D66C8"/>
    <w:rsid w:val="001F589B"/>
    <w:rsid w:val="002063DC"/>
    <w:rsid w:val="002103A2"/>
    <w:rsid w:val="00216F52"/>
    <w:rsid w:val="00217D3D"/>
    <w:rsid w:val="00230C07"/>
    <w:rsid w:val="00234621"/>
    <w:rsid w:val="00237806"/>
    <w:rsid w:val="002505F9"/>
    <w:rsid w:val="002531CE"/>
    <w:rsid w:val="002603BC"/>
    <w:rsid w:val="00265817"/>
    <w:rsid w:val="00270C47"/>
    <w:rsid w:val="00271334"/>
    <w:rsid w:val="00272C75"/>
    <w:rsid w:val="00272C9E"/>
    <w:rsid w:val="00273678"/>
    <w:rsid w:val="0027484B"/>
    <w:rsid w:val="00276D2E"/>
    <w:rsid w:val="00281685"/>
    <w:rsid w:val="00283696"/>
    <w:rsid w:val="0028544E"/>
    <w:rsid w:val="00287C44"/>
    <w:rsid w:val="002912BE"/>
    <w:rsid w:val="0029604D"/>
    <w:rsid w:val="0029661F"/>
    <w:rsid w:val="002A52DD"/>
    <w:rsid w:val="002A5B07"/>
    <w:rsid w:val="002B3545"/>
    <w:rsid w:val="002B47CF"/>
    <w:rsid w:val="002C3C1F"/>
    <w:rsid w:val="002C74F0"/>
    <w:rsid w:val="00302330"/>
    <w:rsid w:val="0030257D"/>
    <w:rsid w:val="00306B6B"/>
    <w:rsid w:val="0031021C"/>
    <w:rsid w:val="00316440"/>
    <w:rsid w:val="00330E34"/>
    <w:rsid w:val="003361E1"/>
    <w:rsid w:val="00345C72"/>
    <w:rsid w:val="00351921"/>
    <w:rsid w:val="00357923"/>
    <w:rsid w:val="003624DE"/>
    <w:rsid w:val="00373219"/>
    <w:rsid w:val="00375006"/>
    <w:rsid w:val="00375DE1"/>
    <w:rsid w:val="00382572"/>
    <w:rsid w:val="003850D7"/>
    <w:rsid w:val="00393962"/>
    <w:rsid w:val="003A112A"/>
    <w:rsid w:val="003B5C22"/>
    <w:rsid w:val="003D0804"/>
    <w:rsid w:val="003D5347"/>
    <w:rsid w:val="003D78DB"/>
    <w:rsid w:val="003E2929"/>
    <w:rsid w:val="003E569A"/>
    <w:rsid w:val="003E5BED"/>
    <w:rsid w:val="003F41F0"/>
    <w:rsid w:val="00403FDF"/>
    <w:rsid w:val="00404F7A"/>
    <w:rsid w:val="0041285A"/>
    <w:rsid w:val="0041558B"/>
    <w:rsid w:val="004160A0"/>
    <w:rsid w:val="004178E7"/>
    <w:rsid w:val="00420ABA"/>
    <w:rsid w:val="004255CC"/>
    <w:rsid w:val="00446E38"/>
    <w:rsid w:val="00447288"/>
    <w:rsid w:val="00465C70"/>
    <w:rsid w:val="00466B0D"/>
    <w:rsid w:val="004706B6"/>
    <w:rsid w:val="0047170D"/>
    <w:rsid w:val="00477997"/>
    <w:rsid w:val="00483AC1"/>
    <w:rsid w:val="00487507"/>
    <w:rsid w:val="00494690"/>
    <w:rsid w:val="0049478F"/>
    <w:rsid w:val="004A4350"/>
    <w:rsid w:val="004A5435"/>
    <w:rsid w:val="004B1E4C"/>
    <w:rsid w:val="004B745F"/>
    <w:rsid w:val="004C2D26"/>
    <w:rsid w:val="004C3447"/>
    <w:rsid w:val="004D35C8"/>
    <w:rsid w:val="004E37DE"/>
    <w:rsid w:val="004F2FB8"/>
    <w:rsid w:val="004F73F7"/>
    <w:rsid w:val="00501C2B"/>
    <w:rsid w:val="00502793"/>
    <w:rsid w:val="005116BB"/>
    <w:rsid w:val="005137CB"/>
    <w:rsid w:val="00531241"/>
    <w:rsid w:val="00532BBA"/>
    <w:rsid w:val="0053435A"/>
    <w:rsid w:val="005351EF"/>
    <w:rsid w:val="0053521A"/>
    <w:rsid w:val="00536160"/>
    <w:rsid w:val="00536925"/>
    <w:rsid w:val="005370BC"/>
    <w:rsid w:val="0054014F"/>
    <w:rsid w:val="00545B83"/>
    <w:rsid w:val="00550A87"/>
    <w:rsid w:val="00554421"/>
    <w:rsid w:val="00560FA3"/>
    <w:rsid w:val="00562AEE"/>
    <w:rsid w:val="0057136D"/>
    <w:rsid w:val="00572A37"/>
    <w:rsid w:val="00576390"/>
    <w:rsid w:val="005768BD"/>
    <w:rsid w:val="005817D8"/>
    <w:rsid w:val="0058697C"/>
    <w:rsid w:val="0059658E"/>
    <w:rsid w:val="005A6B7A"/>
    <w:rsid w:val="005B317F"/>
    <w:rsid w:val="005B5942"/>
    <w:rsid w:val="005B6F15"/>
    <w:rsid w:val="005C4F81"/>
    <w:rsid w:val="005D304A"/>
    <w:rsid w:val="005D6FE5"/>
    <w:rsid w:val="005E5F12"/>
    <w:rsid w:val="005E769C"/>
    <w:rsid w:val="006025FB"/>
    <w:rsid w:val="00605BCA"/>
    <w:rsid w:val="00612A2D"/>
    <w:rsid w:val="00613C4B"/>
    <w:rsid w:val="0062608E"/>
    <w:rsid w:val="006315C6"/>
    <w:rsid w:val="00633920"/>
    <w:rsid w:val="00635A40"/>
    <w:rsid w:val="006367A0"/>
    <w:rsid w:val="00636A9B"/>
    <w:rsid w:val="006402C0"/>
    <w:rsid w:val="00647610"/>
    <w:rsid w:val="00665E54"/>
    <w:rsid w:val="006676BA"/>
    <w:rsid w:val="00670CB3"/>
    <w:rsid w:val="0067168D"/>
    <w:rsid w:val="00672F9F"/>
    <w:rsid w:val="006753B9"/>
    <w:rsid w:val="00691E5F"/>
    <w:rsid w:val="006958BB"/>
    <w:rsid w:val="00697EBC"/>
    <w:rsid w:val="006A77CB"/>
    <w:rsid w:val="006B0C8C"/>
    <w:rsid w:val="006B14E9"/>
    <w:rsid w:val="006B1676"/>
    <w:rsid w:val="006B2C7F"/>
    <w:rsid w:val="006B4782"/>
    <w:rsid w:val="006B5614"/>
    <w:rsid w:val="006C1D6F"/>
    <w:rsid w:val="006C23FE"/>
    <w:rsid w:val="006C3CB6"/>
    <w:rsid w:val="006C751D"/>
    <w:rsid w:val="006C7949"/>
    <w:rsid w:val="006C7A9B"/>
    <w:rsid w:val="006D532F"/>
    <w:rsid w:val="006E4CD0"/>
    <w:rsid w:val="006E5FD4"/>
    <w:rsid w:val="006F0C3D"/>
    <w:rsid w:val="006F0F66"/>
    <w:rsid w:val="006F21E2"/>
    <w:rsid w:val="006F514E"/>
    <w:rsid w:val="006F672A"/>
    <w:rsid w:val="0071205C"/>
    <w:rsid w:val="007129FA"/>
    <w:rsid w:val="00713709"/>
    <w:rsid w:val="00713724"/>
    <w:rsid w:val="0071656F"/>
    <w:rsid w:val="00717DD8"/>
    <w:rsid w:val="00725DC6"/>
    <w:rsid w:val="0073374F"/>
    <w:rsid w:val="00737CFE"/>
    <w:rsid w:val="007470AA"/>
    <w:rsid w:val="00751CCC"/>
    <w:rsid w:val="007621D4"/>
    <w:rsid w:val="00762BBA"/>
    <w:rsid w:val="007633BB"/>
    <w:rsid w:val="007657DE"/>
    <w:rsid w:val="00771270"/>
    <w:rsid w:val="00773BB8"/>
    <w:rsid w:val="00776003"/>
    <w:rsid w:val="00777A9E"/>
    <w:rsid w:val="00777C50"/>
    <w:rsid w:val="0078121F"/>
    <w:rsid w:val="00785ABA"/>
    <w:rsid w:val="00786A50"/>
    <w:rsid w:val="007906CF"/>
    <w:rsid w:val="00791163"/>
    <w:rsid w:val="007921E4"/>
    <w:rsid w:val="00792462"/>
    <w:rsid w:val="00793BC9"/>
    <w:rsid w:val="00793F4F"/>
    <w:rsid w:val="007A200C"/>
    <w:rsid w:val="007A5902"/>
    <w:rsid w:val="007A651A"/>
    <w:rsid w:val="007B37A0"/>
    <w:rsid w:val="007B5525"/>
    <w:rsid w:val="007B644F"/>
    <w:rsid w:val="007B7D9A"/>
    <w:rsid w:val="007C76C7"/>
    <w:rsid w:val="007D12B4"/>
    <w:rsid w:val="007D38FF"/>
    <w:rsid w:val="007D5F3B"/>
    <w:rsid w:val="007F3229"/>
    <w:rsid w:val="007F3995"/>
    <w:rsid w:val="007F3AB8"/>
    <w:rsid w:val="00800F83"/>
    <w:rsid w:val="00813E8A"/>
    <w:rsid w:val="00817481"/>
    <w:rsid w:val="00823CD2"/>
    <w:rsid w:val="00824476"/>
    <w:rsid w:val="00845E43"/>
    <w:rsid w:val="00850EFF"/>
    <w:rsid w:val="00856360"/>
    <w:rsid w:val="008568CD"/>
    <w:rsid w:val="00863B9A"/>
    <w:rsid w:val="00871ECC"/>
    <w:rsid w:val="00880CFB"/>
    <w:rsid w:val="0088263C"/>
    <w:rsid w:val="00882C32"/>
    <w:rsid w:val="008A1B20"/>
    <w:rsid w:val="008A4C6B"/>
    <w:rsid w:val="008A68C7"/>
    <w:rsid w:val="008B50EA"/>
    <w:rsid w:val="008B7A26"/>
    <w:rsid w:val="008C5EDD"/>
    <w:rsid w:val="008D096E"/>
    <w:rsid w:val="008D39BD"/>
    <w:rsid w:val="008D5836"/>
    <w:rsid w:val="008D6D31"/>
    <w:rsid w:val="008E5554"/>
    <w:rsid w:val="008F1385"/>
    <w:rsid w:val="008F3278"/>
    <w:rsid w:val="008F4FAA"/>
    <w:rsid w:val="009054D0"/>
    <w:rsid w:val="00913041"/>
    <w:rsid w:val="009130EF"/>
    <w:rsid w:val="009146DA"/>
    <w:rsid w:val="00917059"/>
    <w:rsid w:val="00922969"/>
    <w:rsid w:val="00924848"/>
    <w:rsid w:val="00924DC5"/>
    <w:rsid w:val="00931834"/>
    <w:rsid w:val="0093264E"/>
    <w:rsid w:val="0094296E"/>
    <w:rsid w:val="009448B5"/>
    <w:rsid w:val="00944C70"/>
    <w:rsid w:val="00944F88"/>
    <w:rsid w:val="00950B6B"/>
    <w:rsid w:val="0095429B"/>
    <w:rsid w:val="009610FC"/>
    <w:rsid w:val="00970E70"/>
    <w:rsid w:val="0097357F"/>
    <w:rsid w:val="00977769"/>
    <w:rsid w:val="00986FD0"/>
    <w:rsid w:val="00994F59"/>
    <w:rsid w:val="0099625A"/>
    <w:rsid w:val="009A7C80"/>
    <w:rsid w:val="009B1DCF"/>
    <w:rsid w:val="009B28A2"/>
    <w:rsid w:val="009B2E70"/>
    <w:rsid w:val="009B4B09"/>
    <w:rsid w:val="009B6855"/>
    <w:rsid w:val="009C2A10"/>
    <w:rsid w:val="009C2D8F"/>
    <w:rsid w:val="009C3B14"/>
    <w:rsid w:val="009C4B61"/>
    <w:rsid w:val="009C5097"/>
    <w:rsid w:val="009C5F1C"/>
    <w:rsid w:val="009D0143"/>
    <w:rsid w:val="009E340C"/>
    <w:rsid w:val="009E6AAE"/>
    <w:rsid w:val="009F34DF"/>
    <w:rsid w:val="009F5496"/>
    <w:rsid w:val="009F6BFA"/>
    <w:rsid w:val="009F795B"/>
    <w:rsid w:val="00A01C6E"/>
    <w:rsid w:val="00A033BC"/>
    <w:rsid w:val="00A05F52"/>
    <w:rsid w:val="00A07104"/>
    <w:rsid w:val="00A12AE4"/>
    <w:rsid w:val="00A15AEF"/>
    <w:rsid w:val="00A2014D"/>
    <w:rsid w:val="00A22878"/>
    <w:rsid w:val="00A2545D"/>
    <w:rsid w:val="00A32741"/>
    <w:rsid w:val="00A4391A"/>
    <w:rsid w:val="00A532BE"/>
    <w:rsid w:val="00A539F0"/>
    <w:rsid w:val="00A614E1"/>
    <w:rsid w:val="00A742ED"/>
    <w:rsid w:val="00A74EF4"/>
    <w:rsid w:val="00A75C1B"/>
    <w:rsid w:val="00A7624F"/>
    <w:rsid w:val="00A86556"/>
    <w:rsid w:val="00A904DE"/>
    <w:rsid w:val="00A944D0"/>
    <w:rsid w:val="00A9460B"/>
    <w:rsid w:val="00AA02D6"/>
    <w:rsid w:val="00AA1B93"/>
    <w:rsid w:val="00AA1E7B"/>
    <w:rsid w:val="00AA3097"/>
    <w:rsid w:val="00AB2A1B"/>
    <w:rsid w:val="00AB2B7C"/>
    <w:rsid w:val="00AB3E18"/>
    <w:rsid w:val="00AB4BD9"/>
    <w:rsid w:val="00AC0F56"/>
    <w:rsid w:val="00AE2ADF"/>
    <w:rsid w:val="00AE4AAA"/>
    <w:rsid w:val="00AE5A82"/>
    <w:rsid w:val="00B00C83"/>
    <w:rsid w:val="00B068EB"/>
    <w:rsid w:val="00B11A75"/>
    <w:rsid w:val="00B1326D"/>
    <w:rsid w:val="00B1536A"/>
    <w:rsid w:val="00B15C9C"/>
    <w:rsid w:val="00B16723"/>
    <w:rsid w:val="00B2092B"/>
    <w:rsid w:val="00B21BCD"/>
    <w:rsid w:val="00B22915"/>
    <w:rsid w:val="00B23C2A"/>
    <w:rsid w:val="00B36B4F"/>
    <w:rsid w:val="00B40CDE"/>
    <w:rsid w:val="00B46293"/>
    <w:rsid w:val="00B503DE"/>
    <w:rsid w:val="00B55A40"/>
    <w:rsid w:val="00B622CD"/>
    <w:rsid w:val="00B639B8"/>
    <w:rsid w:val="00B64F24"/>
    <w:rsid w:val="00B67662"/>
    <w:rsid w:val="00B70E20"/>
    <w:rsid w:val="00B70ECD"/>
    <w:rsid w:val="00B74AD1"/>
    <w:rsid w:val="00B7527A"/>
    <w:rsid w:val="00B914E4"/>
    <w:rsid w:val="00B941FD"/>
    <w:rsid w:val="00B9614D"/>
    <w:rsid w:val="00BA0173"/>
    <w:rsid w:val="00BA221C"/>
    <w:rsid w:val="00BA758C"/>
    <w:rsid w:val="00BB020C"/>
    <w:rsid w:val="00BB5822"/>
    <w:rsid w:val="00BB7C86"/>
    <w:rsid w:val="00BB7FF4"/>
    <w:rsid w:val="00BC12B8"/>
    <w:rsid w:val="00BC20B2"/>
    <w:rsid w:val="00BC2832"/>
    <w:rsid w:val="00BC75BD"/>
    <w:rsid w:val="00BD0F0B"/>
    <w:rsid w:val="00BD2C25"/>
    <w:rsid w:val="00BD34F2"/>
    <w:rsid w:val="00BD396F"/>
    <w:rsid w:val="00BD3D69"/>
    <w:rsid w:val="00BD722A"/>
    <w:rsid w:val="00BD7990"/>
    <w:rsid w:val="00BE390F"/>
    <w:rsid w:val="00BE4893"/>
    <w:rsid w:val="00BE5B32"/>
    <w:rsid w:val="00BE7226"/>
    <w:rsid w:val="00BE7394"/>
    <w:rsid w:val="00BE786A"/>
    <w:rsid w:val="00BE7B7D"/>
    <w:rsid w:val="00BF4771"/>
    <w:rsid w:val="00C035F1"/>
    <w:rsid w:val="00C23AE3"/>
    <w:rsid w:val="00C30904"/>
    <w:rsid w:val="00C31844"/>
    <w:rsid w:val="00C32953"/>
    <w:rsid w:val="00C32EF9"/>
    <w:rsid w:val="00C33EC9"/>
    <w:rsid w:val="00C437D4"/>
    <w:rsid w:val="00C46241"/>
    <w:rsid w:val="00C4665B"/>
    <w:rsid w:val="00C47048"/>
    <w:rsid w:val="00C477C6"/>
    <w:rsid w:val="00C5070E"/>
    <w:rsid w:val="00C53577"/>
    <w:rsid w:val="00C62811"/>
    <w:rsid w:val="00C74447"/>
    <w:rsid w:val="00C745BF"/>
    <w:rsid w:val="00C87FC3"/>
    <w:rsid w:val="00C9043F"/>
    <w:rsid w:val="00C918C6"/>
    <w:rsid w:val="00CA01CD"/>
    <w:rsid w:val="00CA5847"/>
    <w:rsid w:val="00CA60DC"/>
    <w:rsid w:val="00CB3F7D"/>
    <w:rsid w:val="00CC2958"/>
    <w:rsid w:val="00CC5677"/>
    <w:rsid w:val="00CC5B4D"/>
    <w:rsid w:val="00CC70F4"/>
    <w:rsid w:val="00CD4B2A"/>
    <w:rsid w:val="00CE5EF0"/>
    <w:rsid w:val="00CF1024"/>
    <w:rsid w:val="00CF128B"/>
    <w:rsid w:val="00D030A5"/>
    <w:rsid w:val="00D058D7"/>
    <w:rsid w:val="00D05DD5"/>
    <w:rsid w:val="00D060D8"/>
    <w:rsid w:val="00D15F16"/>
    <w:rsid w:val="00D26E78"/>
    <w:rsid w:val="00D334C6"/>
    <w:rsid w:val="00D336E8"/>
    <w:rsid w:val="00D46F3B"/>
    <w:rsid w:val="00D82EDF"/>
    <w:rsid w:val="00DA00A6"/>
    <w:rsid w:val="00DA1FFF"/>
    <w:rsid w:val="00DA2418"/>
    <w:rsid w:val="00DA484E"/>
    <w:rsid w:val="00DB2A19"/>
    <w:rsid w:val="00DB2F08"/>
    <w:rsid w:val="00DC155B"/>
    <w:rsid w:val="00DD1A4D"/>
    <w:rsid w:val="00DD2ECE"/>
    <w:rsid w:val="00DD309C"/>
    <w:rsid w:val="00DD4753"/>
    <w:rsid w:val="00DD5509"/>
    <w:rsid w:val="00E00D30"/>
    <w:rsid w:val="00E022C2"/>
    <w:rsid w:val="00E049C6"/>
    <w:rsid w:val="00E0612D"/>
    <w:rsid w:val="00E119EE"/>
    <w:rsid w:val="00E11BFD"/>
    <w:rsid w:val="00E15490"/>
    <w:rsid w:val="00E2492B"/>
    <w:rsid w:val="00E26CAD"/>
    <w:rsid w:val="00E314A0"/>
    <w:rsid w:val="00E32BEB"/>
    <w:rsid w:val="00E40A44"/>
    <w:rsid w:val="00E425D6"/>
    <w:rsid w:val="00E42813"/>
    <w:rsid w:val="00E44E44"/>
    <w:rsid w:val="00E47952"/>
    <w:rsid w:val="00E5315A"/>
    <w:rsid w:val="00E53318"/>
    <w:rsid w:val="00E53F28"/>
    <w:rsid w:val="00E605A8"/>
    <w:rsid w:val="00E70006"/>
    <w:rsid w:val="00E700E3"/>
    <w:rsid w:val="00E77276"/>
    <w:rsid w:val="00E818D5"/>
    <w:rsid w:val="00E8211B"/>
    <w:rsid w:val="00E9051A"/>
    <w:rsid w:val="00E90534"/>
    <w:rsid w:val="00EA0325"/>
    <w:rsid w:val="00EA0D24"/>
    <w:rsid w:val="00EB1E96"/>
    <w:rsid w:val="00EB2DE9"/>
    <w:rsid w:val="00EB71F0"/>
    <w:rsid w:val="00EC5639"/>
    <w:rsid w:val="00EC5CDA"/>
    <w:rsid w:val="00ED52DA"/>
    <w:rsid w:val="00EE2817"/>
    <w:rsid w:val="00EE497C"/>
    <w:rsid w:val="00EF37E2"/>
    <w:rsid w:val="00EF38EE"/>
    <w:rsid w:val="00F031DE"/>
    <w:rsid w:val="00F05F24"/>
    <w:rsid w:val="00F11648"/>
    <w:rsid w:val="00F126CF"/>
    <w:rsid w:val="00F131B2"/>
    <w:rsid w:val="00F22B51"/>
    <w:rsid w:val="00F24817"/>
    <w:rsid w:val="00F27042"/>
    <w:rsid w:val="00F3016E"/>
    <w:rsid w:val="00F33E82"/>
    <w:rsid w:val="00F440F2"/>
    <w:rsid w:val="00F50210"/>
    <w:rsid w:val="00F5168E"/>
    <w:rsid w:val="00F51AC8"/>
    <w:rsid w:val="00F5512A"/>
    <w:rsid w:val="00F677E4"/>
    <w:rsid w:val="00F76019"/>
    <w:rsid w:val="00F7685D"/>
    <w:rsid w:val="00F830FC"/>
    <w:rsid w:val="00F847F2"/>
    <w:rsid w:val="00F91FA6"/>
    <w:rsid w:val="00FA1300"/>
    <w:rsid w:val="00FA3946"/>
    <w:rsid w:val="00FA39EF"/>
    <w:rsid w:val="00FA4019"/>
    <w:rsid w:val="00FA4081"/>
    <w:rsid w:val="00FB1FAC"/>
    <w:rsid w:val="00FB5419"/>
    <w:rsid w:val="00FB6146"/>
    <w:rsid w:val="00FC5C51"/>
    <w:rsid w:val="00FD0349"/>
    <w:rsid w:val="00FD0464"/>
    <w:rsid w:val="00FD05F0"/>
    <w:rsid w:val="00FD07E9"/>
    <w:rsid w:val="00FD23DD"/>
    <w:rsid w:val="00FD3947"/>
    <w:rsid w:val="00FE1825"/>
    <w:rsid w:val="00FF01DF"/>
    <w:rsid w:val="00FF0715"/>
    <w:rsid w:val="00FF2084"/>
    <w:rsid w:val="00FF3B29"/>
    <w:rsid w:val="00FF5D0D"/>
    <w:rsid w:val="00FF62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5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7F2"/>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34"/>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TableGridLight1">
    <w:name w:val="Table Grid Light1"/>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5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1">
    <w:name w:val="Unresolved Mention1"/>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34"/>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7F2"/>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34"/>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TableGridLight1">
    <w:name w:val="Table Grid Light1"/>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5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1">
    <w:name w:val="Unresolved Mention1"/>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34"/>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1458">
      <w:bodyDiv w:val="1"/>
      <w:marLeft w:val="0"/>
      <w:marRight w:val="0"/>
      <w:marTop w:val="0"/>
      <w:marBottom w:val="0"/>
      <w:divBdr>
        <w:top w:val="none" w:sz="0" w:space="0" w:color="auto"/>
        <w:left w:val="none" w:sz="0" w:space="0" w:color="auto"/>
        <w:bottom w:val="none" w:sz="0" w:space="0" w:color="auto"/>
        <w:right w:val="none" w:sz="0" w:space="0" w:color="auto"/>
      </w:divBdr>
    </w:div>
    <w:div w:id="954795166">
      <w:bodyDiv w:val="1"/>
      <w:marLeft w:val="0"/>
      <w:marRight w:val="0"/>
      <w:marTop w:val="0"/>
      <w:marBottom w:val="0"/>
      <w:divBdr>
        <w:top w:val="none" w:sz="0" w:space="0" w:color="auto"/>
        <w:left w:val="none" w:sz="0" w:space="0" w:color="auto"/>
        <w:bottom w:val="none" w:sz="0" w:space="0" w:color="auto"/>
        <w:right w:val="none" w:sz="0" w:space="0" w:color="auto"/>
      </w:divBdr>
    </w:div>
    <w:div w:id="1218708682">
      <w:bodyDiv w:val="1"/>
      <w:marLeft w:val="0"/>
      <w:marRight w:val="0"/>
      <w:marTop w:val="0"/>
      <w:marBottom w:val="0"/>
      <w:divBdr>
        <w:top w:val="none" w:sz="0" w:space="0" w:color="auto"/>
        <w:left w:val="none" w:sz="0" w:space="0" w:color="auto"/>
        <w:bottom w:val="none" w:sz="0" w:space="0" w:color="auto"/>
        <w:right w:val="none" w:sz="0" w:space="0" w:color="auto"/>
      </w:divBdr>
    </w:div>
    <w:div w:id="1347636778">
      <w:bodyDiv w:val="1"/>
      <w:marLeft w:val="0"/>
      <w:marRight w:val="0"/>
      <w:marTop w:val="0"/>
      <w:marBottom w:val="0"/>
      <w:divBdr>
        <w:top w:val="none" w:sz="0" w:space="0" w:color="auto"/>
        <w:left w:val="none" w:sz="0" w:space="0" w:color="auto"/>
        <w:bottom w:val="none" w:sz="0" w:space="0" w:color="auto"/>
        <w:right w:val="none" w:sz="0" w:space="0" w:color="auto"/>
      </w:divBdr>
    </w:div>
    <w:div w:id="1540631537">
      <w:bodyDiv w:val="1"/>
      <w:marLeft w:val="0"/>
      <w:marRight w:val="0"/>
      <w:marTop w:val="0"/>
      <w:marBottom w:val="0"/>
      <w:divBdr>
        <w:top w:val="none" w:sz="0" w:space="0" w:color="auto"/>
        <w:left w:val="none" w:sz="0" w:space="0" w:color="auto"/>
        <w:bottom w:val="none" w:sz="0" w:space="0" w:color="auto"/>
        <w:right w:val="none" w:sz="0" w:space="0" w:color="auto"/>
      </w:divBdr>
    </w:div>
    <w:div w:id="1907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0938A-DA9C-4D1C-B435-61760D811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1979</Words>
  <Characters>11484</Characters>
  <Application>Microsoft Office Word</Application>
  <DocSecurity>0</DocSecurity>
  <Lines>95</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4</dc:creator>
  <cp:lastModifiedBy>Legion</cp:lastModifiedBy>
  <cp:revision>18</cp:revision>
  <cp:lastPrinted>2025-02-28T12:17:00Z</cp:lastPrinted>
  <dcterms:created xsi:type="dcterms:W3CDTF">2025-08-07T13:16:00Z</dcterms:created>
  <dcterms:modified xsi:type="dcterms:W3CDTF">2025-12-19T13:46:00Z</dcterms:modified>
</cp:coreProperties>
</file>